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264" w:rsidRDefault="009C671B">
      <w:pPr>
        <w:spacing w:after="115" w:line="259" w:lineRule="auto"/>
        <w:ind w:left="507" w:right="1036" w:hanging="10"/>
      </w:pPr>
      <w:bookmarkStart w:id="0" w:name="_GoBack"/>
      <w:bookmarkEnd w:id="0"/>
      <w:r>
        <w:rPr>
          <w:b/>
        </w:rPr>
        <w:t xml:space="preserve">                                    Dz.U. 1998 Nr 91 poz. 576 </w:t>
      </w:r>
    </w:p>
    <w:p w:rsidR="007B1264" w:rsidRDefault="009C671B">
      <w:pPr>
        <w:spacing w:after="232" w:line="259" w:lineRule="auto"/>
        <w:ind w:left="4110" w:firstLine="0"/>
        <w:jc w:val="left"/>
      </w:pPr>
      <w:r>
        <w:rPr>
          <w:b/>
        </w:rPr>
        <w:t xml:space="preserve"> </w:t>
      </w:r>
    </w:p>
    <w:p w:rsidR="007B1264" w:rsidRDefault="009C671B">
      <w:pPr>
        <w:spacing w:after="0" w:line="259" w:lineRule="auto"/>
        <w:ind w:left="4110" w:firstLine="0"/>
        <w:jc w:val="left"/>
      </w:pPr>
      <w:r>
        <w:rPr>
          <w:b/>
        </w:rPr>
        <w:t xml:space="preserve"> </w:t>
      </w:r>
    </w:p>
    <w:p w:rsidR="007B1264" w:rsidRDefault="009C671B">
      <w:pPr>
        <w:spacing w:after="43" w:line="240" w:lineRule="auto"/>
        <w:ind w:left="8596" w:firstLine="0"/>
        <w:jc w:val="left"/>
      </w:pPr>
      <w:r>
        <w:rPr>
          <w:b/>
          <w:sz w:val="20"/>
        </w:rPr>
        <w:t xml:space="preserve">Opracowano na podstawie Dz. U. </w:t>
      </w:r>
    </w:p>
    <w:p w:rsidR="007B1264" w:rsidRDefault="009C671B">
      <w:pPr>
        <w:pStyle w:val="Nagwek1"/>
        <w:tabs>
          <w:tab w:val="center" w:pos="4083"/>
          <w:tab w:val="right" w:pos="10101"/>
        </w:tabs>
        <w:spacing w:after="28"/>
        <w:ind w:left="0" w:firstLine="0"/>
        <w:jc w:val="left"/>
      </w:pPr>
      <w:r>
        <w:rPr>
          <w:rFonts w:ascii="Calibri" w:eastAsia="Calibri" w:hAnsi="Calibri" w:cs="Calibri"/>
          <w:b w:val="0"/>
          <w:sz w:val="22"/>
        </w:rPr>
        <w:tab/>
      </w:r>
      <w:r>
        <w:t xml:space="preserve">U S TAWA </w:t>
      </w:r>
      <w:r>
        <w:tab/>
      </w:r>
      <w:r>
        <w:rPr>
          <w:sz w:val="20"/>
        </w:rPr>
        <w:t xml:space="preserve">z 2018 r. poz. 913, </w:t>
      </w:r>
    </w:p>
    <w:p w:rsidR="007B1264" w:rsidRDefault="009C671B">
      <w:pPr>
        <w:spacing w:after="397" w:line="320" w:lineRule="auto"/>
        <w:ind w:left="2657" w:right="1036" w:firstLine="5939"/>
      </w:pPr>
      <w:r>
        <w:rPr>
          <w:b/>
          <w:sz w:val="20"/>
        </w:rPr>
        <w:t xml:space="preserve">1000. </w:t>
      </w:r>
      <w:r>
        <w:t xml:space="preserve">z dnia 5 czerwca 1998 r. </w:t>
      </w:r>
      <w:r>
        <w:rPr>
          <w:b/>
        </w:rPr>
        <w:t xml:space="preserve">o samorządzie województwa </w:t>
      </w:r>
    </w:p>
    <w:p w:rsidR="007B1264" w:rsidRDefault="009C671B">
      <w:pPr>
        <w:spacing w:after="240" w:line="259" w:lineRule="auto"/>
        <w:ind w:firstLine="0"/>
      </w:pPr>
      <w:r>
        <w:t xml:space="preserve">Rozdział 1 </w:t>
      </w:r>
    </w:p>
    <w:p w:rsidR="007B1264" w:rsidRDefault="009C671B">
      <w:pPr>
        <w:spacing w:after="229" w:line="259" w:lineRule="auto"/>
        <w:ind w:left="3318" w:right="1036" w:hanging="10"/>
      </w:pPr>
      <w:r>
        <w:rPr>
          <w:b/>
        </w:rPr>
        <w:t xml:space="preserve">Przepisy ogólne </w:t>
      </w:r>
    </w:p>
    <w:p w:rsidR="007B1264" w:rsidRDefault="009C671B">
      <w:pPr>
        <w:ind w:left="-15" w:right="443"/>
      </w:pPr>
      <w:r>
        <w:rPr>
          <w:b/>
        </w:rPr>
        <w:t>Art. 1.</w:t>
      </w:r>
      <w:r>
        <w:t xml:space="preserve"> </w:t>
      </w:r>
      <w:r>
        <w:t xml:space="preserve">1. Mieszkańcy województwa tworzą z mocy prawa regionalną wspólnotę samorządową. </w:t>
      </w:r>
    </w:p>
    <w:p w:rsidR="007B1264" w:rsidRDefault="009C671B">
      <w:pPr>
        <w:spacing w:after="116"/>
        <w:ind w:left="-15" w:right="1879"/>
      </w:pPr>
      <w:r>
        <w:t xml:space="preserve">2. Ilekroć w ustawie jest mowa o województwie lub samorządzie województwa, należy przez to rozumieć regionalną wspólnotę samorządową oraz odpowiednie terytorium. </w:t>
      </w:r>
    </w:p>
    <w:p w:rsidR="007B1264" w:rsidRDefault="009C671B">
      <w:pPr>
        <w:ind w:left="-15" w:right="649"/>
      </w:pPr>
      <w:r>
        <w:rPr>
          <w:b/>
        </w:rPr>
        <w:t>Art. 2.</w:t>
      </w:r>
      <w:r>
        <w:t xml:space="preserve"> </w:t>
      </w:r>
      <w:r>
        <w:t xml:space="preserve">1. Organy samorządu województwa działają na podstawie i w granicach określonych przez ustawy. </w:t>
      </w:r>
    </w:p>
    <w:p w:rsidR="007B1264" w:rsidRDefault="009C671B">
      <w:pPr>
        <w:spacing w:after="113"/>
        <w:ind w:left="-15" w:right="1882"/>
      </w:pPr>
      <w:r>
        <w:t>2. Do zakresu działania samorządu województwa należy wykonywanie zadań publicznych o charakterze wojewódzkim, niezastrzeżonych ustawami na rzecz organów administ</w:t>
      </w:r>
      <w:r>
        <w:t xml:space="preserve">racji rządowej. </w:t>
      </w:r>
    </w:p>
    <w:p w:rsidR="007B1264" w:rsidRDefault="009C671B">
      <w:pPr>
        <w:spacing w:after="113"/>
        <w:ind w:left="-15" w:right="1006"/>
      </w:pPr>
      <w:r>
        <w:rPr>
          <w:b/>
        </w:rPr>
        <w:t>Art. 3.</w:t>
      </w:r>
      <w:r>
        <w:t xml:space="preserve"> Administracja samorządowa w województwie jest zespolona w jednym urzędzie i pod jednym zwierzchnikiem. </w:t>
      </w:r>
    </w:p>
    <w:p w:rsidR="007B1264" w:rsidRDefault="009C671B">
      <w:pPr>
        <w:ind w:left="-15" w:right="1050"/>
      </w:pPr>
      <w:r>
        <w:rPr>
          <w:b/>
        </w:rPr>
        <w:t>Art. 4.</w:t>
      </w:r>
      <w:r>
        <w:t xml:space="preserve"> 1. Zakres działania samorządu województwa nie narusza samodzielności powiatu i gminy. </w:t>
      </w:r>
    </w:p>
    <w:p w:rsidR="007B1264" w:rsidRDefault="009C671B">
      <w:pPr>
        <w:spacing w:after="116"/>
        <w:ind w:left="-15" w:right="1875"/>
      </w:pPr>
      <w:r>
        <w:t xml:space="preserve">2. Organy samorządu województwa </w:t>
      </w:r>
      <w:r>
        <w:t xml:space="preserve">nie stanowią wobec powiatu i gminy organów nadzoru lub kontroli oraz nie są organami wyższego stopnia w postępowaniu administracyjnym. </w:t>
      </w:r>
    </w:p>
    <w:p w:rsidR="007B1264" w:rsidRDefault="009C671B">
      <w:pPr>
        <w:ind w:left="-15" w:right="1880"/>
      </w:pPr>
      <w:r>
        <w:rPr>
          <w:b/>
        </w:rPr>
        <w:t>Art. 5.</w:t>
      </w:r>
      <w:r>
        <w:t xml:space="preserve"> 1. Mieszkańcy województwa podejmują rozstrzygnięcia w głosowaniu powszechnym (w drodze wyborów i referendum) lub</w:t>
      </w:r>
      <w:r>
        <w:t xml:space="preserve"> za pośrednictwem organów samorządu województwa. </w:t>
      </w:r>
    </w:p>
    <w:p w:rsidR="007B1264" w:rsidRDefault="009C671B">
      <w:pPr>
        <w:numPr>
          <w:ilvl w:val="0"/>
          <w:numId w:val="1"/>
        </w:numPr>
        <w:spacing w:after="115" w:line="259" w:lineRule="auto"/>
        <w:ind w:hanging="240"/>
      </w:pPr>
      <w:r>
        <w:t xml:space="preserve">(uchylony) </w:t>
      </w:r>
    </w:p>
    <w:p w:rsidR="007B1264" w:rsidRDefault="009C671B">
      <w:pPr>
        <w:numPr>
          <w:ilvl w:val="0"/>
          <w:numId w:val="1"/>
        </w:numPr>
        <w:spacing w:after="112" w:line="259" w:lineRule="auto"/>
        <w:ind w:hanging="240"/>
      </w:pPr>
      <w:r>
        <w:t xml:space="preserve">(uchylony) </w:t>
      </w:r>
    </w:p>
    <w:p w:rsidR="007B1264" w:rsidRDefault="009C671B">
      <w:pPr>
        <w:numPr>
          <w:ilvl w:val="0"/>
          <w:numId w:val="1"/>
        </w:numPr>
        <w:spacing w:line="259" w:lineRule="auto"/>
        <w:ind w:hanging="240"/>
      </w:pPr>
      <w:r>
        <w:t xml:space="preserve">(uchylony) </w:t>
      </w:r>
    </w:p>
    <w:p w:rsidR="007B1264" w:rsidRDefault="009C671B">
      <w:pPr>
        <w:numPr>
          <w:ilvl w:val="0"/>
          <w:numId w:val="1"/>
        </w:numPr>
        <w:spacing w:after="236" w:line="259" w:lineRule="auto"/>
        <w:ind w:hanging="240"/>
      </w:pPr>
      <w:r>
        <w:t xml:space="preserve">Zasady i tryb przeprowadzania referendum określa odrębna ustawa. </w:t>
      </w:r>
    </w:p>
    <w:p w:rsidR="007B1264" w:rsidRDefault="009C671B">
      <w:pPr>
        <w:spacing w:after="142" w:line="259" w:lineRule="auto"/>
        <w:ind w:left="512" w:firstLine="0"/>
      </w:pPr>
      <w:r>
        <w:rPr>
          <w:b/>
        </w:rPr>
        <w:lastRenderedPageBreak/>
        <w:t>Art. 6.</w:t>
      </w:r>
      <w:r>
        <w:t xml:space="preserve"> 1. Samorząd województwa: </w:t>
      </w:r>
    </w:p>
    <w:p w:rsidR="007B1264" w:rsidRDefault="009C671B">
      <w:pPr>
        <w:numPr>
          <w:ilvl w:val="0"/>
          <w:numId w:val="2"/>
        </w:numPr>
        <w:ind w:hanging="512"/>
      </w:pPr>
      <w:r>
        <w:t>wykonuje określone ustawami zadania publiczne w imieniu własnym i na w</w:t>
      </w:r>
      <w:r>
        <w:t xml:space="preserve">łasną odpowiedzialność; </w:t>
      </w:r>
    </w:p>
    <w:p w:rsidR="007B1264" w:rsidRDefault="009C671B">
      <w:pPr>
        <w:numPr>
          <w:ilvl w:val="0"/>
          <w:numId w:val="2"/>
        </w:numPr>
        <w:spacing w:after="151" w:line="259" w:lineRule="auto"/>
        <w:ind w:hanging="512"/>
      </w:pPr>
      <w:r>
        <w:t xml:space="preserve">dysponuje mieniem wojewódzkim; </w:t>
      </w:r>
    </w:p>
    <w:p w:rsidR="007B1264" w:rsidRDefault="009C671B">
      <w:pPr>
        <w:numPr>
          <w:ilvl w:val="0"/>
          <w:numId w:val="2"/>
        </w:numPr>
        <w:spacing w:after="119" w:line="259" w:lineRule="auto"/>
        <w:ind w:hanging="512"/>
      </w:pPr>
      <w:r>
        <w:t xml:space="preserve">prowadzi samodzielnie gospodarkę finansową na podstawie budżetu. </w:t>
      </w:r>
    </w:p>
    <w:p w:rsidR="007B1264" w:rsidRDefault="009C671B">
      <w:pPr>
        <w:numPr>
          <w:ilvl w:val="1"/>
          <w:numId w:val="2"/>
        </w:numPr>
        <w:spacing w:after="115" w:line="259" w:lineRule="auto"/>
        <w:ind w:hanging="240"/>
      </w:pPr>
      <w:r>
        <w:t xml:space="preserve">Województwo ma osobowość prawną. </w:t>
      </w:r>
    </w:p>
    <w:p w:rsidR="007B1264" w:rsidRDefault="009C671B">
      <w:pPr>
        <w:numPr>
          <w:ilvl w:val="1"/>
          <w:numId w:val="2"/>
        </w:numPr>
        <w:spacing w:after="233" w:line="259" w:lineRule="auto"/>
        <w:ind w:hanging="240"/>
      </w:pPr>
      <w:r>
        <w:t xml:space="preserve">Samodzielność województwa podlega ochronie sądowej. </w:t>
      </w:r>
    </w:p>
    <w:p w:rsidR="007B1264" w:rsidRDefault="009C671B">
      <w:pPr>
        <w:ind w:left="-15" w:right="1300"/>
      </w:pPr>
      <w:r>
        <w:rPr>
          <w:b/>
        </w:rPr>
        <w:t>Art. 7.</w:t>
      </w:r>
      <w:r>
        <w:t xml:space="preserve"> </w:t>
      </w:r>
      <w:r>
        <w:t xml:space="preserve">1. Ustrój województwa jako jednostki samorządu terytorialnego określa statut województwa uchwalony po uzgodnieniu z Prezesem Rady Ministrów. </w:t>
      </w:r>
    </w:p>
    <w:p w:rsidR="007B1264" w:rsidRDefault="009C671B">
      <w:pPr>
        <w:spacing w:after="113"/>
        <w:ind w:left="-15" w:right="631"/>
      </w:pPr>
      <w:r>
        <w:t xml:space="preserve">2. Statut i jego zmiany podlegają ogłoszeniu w wojewódzkim dzienniku urzędowym. </w:t>
      </w:r>
    </w:p>
    <w:p w:rsidR="007B1264" w:rsidRDefault="009C671B">
      <w:pPr>
        <w:ind w:left="-15" w:right="1881"/>
      </w:pPr>
      <w:r>
        <w:rPr>
          <w:b/>
        </w:rPr>
        <w:t>Art. 8.</w:t>
      </w:r>
      <w:r>
        <w:t xml:space="preserve"> 1. W celu wykonywania zad</w:t>
      </w:r>
      <w:r>
        <w:t xml:space="preserve">ań województwo tworzy wojewódzkie samorządowe jednostki organizacyjne oraz może zawierać umowy z innymi podmiotami. </w:t>
      </w:r>
    </w:p>
    <w:p w:rsidR="007B1264" w:rsidRDefault="009C671B">
      <w:pPr>
        <w:numPr>
          <w:ilvl w:val="1"/>
          <w:numId w:val="3"/>
        </w:numPr>
        <w:ind w:right="939"/>
      </w:pPr>
      <w:r>
        <w:t>Województwo może zawierać z innymi województwami oraz jednostkami lokalnego samorządu terytorialnego z obszaru województwa porozumienia w s</w:t>
      </w:r>
      <w:r>
        <w:t xml:space="preserve">prawie powierzenia prowadzenia zadań publicznych. </w:t>
      </w:r>
    </w:p>
    <w:p w:rsidR="007B1264" w:rsidRDefault="009C671B">
      <w:pPr>
        <w:numPr>
          <w:ilvl w:val="1"/>
          <w:numId w:val="3"/>
        </w:numPr>
        <w:spacing w:after="115" w:line="259" w:lineRule="auto"/>
        <w:ind w:right="939"/>
      </w:pPr>
      <w:r>
        <w:t xml:space="preserve">Do porozumień stosuje się odpowiednio przepisy ustawy z dnia 8 marca </w:t>
      </w:r>
    </w:p>
    <w:p w:rsidR="007B1264" w:rsidRDefault="009C671B">
      <w:pPr>
        <w:ind w:left="-15" w:right="1320" w:firstLine="0"/>
      </w:pPr>
      <w:r>
        <w:t xml:space="preserve">1990 r. o samorządzie gminnym (Dz. U. z 2017 r. poz. 1875 i 2232 oraz z 2018 r. poz. 130). </w:t>
      </w:r>
    </w:p>
    <w:p w:rsidR="007B1264" w:rsidRDefault="009C671B">
      <w:pPr>
        <w:spacing w:after="116"/>
        <w:ind w:left="-15" w:right="1647"/>
      </w:pPr>
      <w:r>
        <w:t>4. Porozumienia, o których mowa w ust. 2, p</w:t>
      </w:r>
      <w:r>
        <w:t xml:space="preserve">odlegają ogłoszeniu w wojewódzkim dzienniku urzędowym. </w:t>
      </w:r>
    </w:p>
    <w:p w:rsidR="007B1264" w:rsidRDefault="009C671B">
      <w:pPr>
        <w:spacing w:after="116"/>
        <w:ind w:left="-15" w:right="784"/>
      </w:pPr>
      <w:r>
        <w:rPr>
          <w:b/>
        </w:rPr>
        <w:t>Art. 8a.</w:t>
      </w:r>
      <w:r>
        <w:t xml:space="preserve"> Województwa mogą sobie wzajemnie bądź innym jednostkom samorządu terytorialnego udzielać pomocy, w tym pomocy finansowej. </w:t>
      </w:r>
    </w:p>
    <w:p w:rsidR="007B1264" w:rsidRDefault="009C671B">
      <w:pPr>
        <w:ind w:left="-15" w:right="1714"/>
      </w:pPr>
      <w:r>
        <w:rPr>
          <w:b/>
        </w:rPr>
        <w:t>Art. 8b.</w:t>
      </w:r>
      <w:r>
        <w:t xml:space="preserve"> 1. Województwa mogą tworzyć stowarzyszenia, w tym również z</w:t>
      </w:r>
      <w:r>
        <w:t xml:space="preserve"> gminami i powiatami. </w:t>
      </w:r>
    </w:p>
    <w:p w:rsidR="007B1264" w:rsidRDefault="009C671B">
      <w:pPr>
        <w:ind w:left="-15" w:right="1140"/>
      </w:pPr>
      <w:r>
        <w:t xml:space="preserve">2. Do stowarzyszeń, o których mowa w ust. 1, stosuje się odpowiednio przepisy ustawy z dnia 7 kwietnia 1989 r. – Prawo o stowarzyszeniach (Dz. U. z 2017 r. poz. </w:t>
      </w:r>
    </w:p>
    <w:p w:rsidR="007B1264" w:rsidRDefault="009C671B">
      <w:pPr>
        <w:spacing w:after="112" w:line="259" w:lineRule="auto"/>
        <w:ind w:left="-15" w:firstLine="0"/>
      </w:pPr>
      <w:r>
        <w:t xml:space="preserve">210), z </w:t>
      </w:r>
      <w:r>
        <w:t xml:space="preserve">tym że dla założenia stowarzyszenia wymaganych jest co najmniej </w:t>
      </w:r>
    </w:p>
    <w:p w:rsidR="007B1264" w:rsidRDefault="009C671B">
      <w:pPr>
        <w:spacing w:after="235" w:line="259" w:lineRule="auto"/>
        <w:ind w:left="-15" w:firstLine="0"/>
      </w:pPr>
      <w:r>
        <w:t xml:space="preserve">3 założycieli. </w:t>
      </w:r>
    </w:p>
    <w:p w:rsidR="007B1264" w:rsidRDefault="009C671B">
      <w:pPr>
        <w:ind w:left="-15" w:right="230"/>
      </w:pPr>
      <w:r>
        <w:rPr>
          <w:b/>
        </w:rPr>
        <w:t xml:space="preserve">Art. 8c. </w:t>
      </w:r>
      <w:r>
        <w:t xml:space="preserve">Województwo może zapewnić wspólną obsługę, w szczególności administracyjną, finansową i organizacyjną: </w:t>
      </w:r>
    </w:p>
    <w:p w:rsidR="007B1264" w:rsidRDefault="009C671B">
      <w:pPr>
        <w:numPr>
          <w:ilvl w:val="0"/>
          <w:numId w:val="4"/>
        </w:numPr>
        <w:ind w:right="1132" w:hanging="512"/>
      </w:pPr>
      <w:r>
        <w:t xml:space="preserve">wojewódzkim samorządowym jednostkom organizacyjnym zaliczanym </w:t>
      </w:r>
      <w:r>
        <w:t xml:space="preserve">do sektora finansów publicznych, </w:t>
      </w:r>
    </w:p>
    <w:p w:rsidR="007B1264" w:rsidRDefault="009C671B">
      <w:pPr>
        <w:numPr>
          <w:ilvl w:val="0"/>
          <w:numId w:val="4"/>
        </w:numPr>
        <w:spacing w:after="121" w:line="259" w:lineRule="auto"/>
        <w:ind w:right="1132" w:hanging="512"/>
      </w:pPr>
      <w:r>
        <w:t xml:space="preserve">wojewódzkim instytucjom kultury, </w:t>
      </w:r>
    </w:p>
    <w:p w:rsidR="007B1264" w:rsidRDefault="009C671B">
      <w:pPr>
        <w:numPr>
          <w:ilvl w:val="0"/>
          <w:numId w:val="4"/>
        </w:numPr>
        <w:ind w:right="1132" w:hanging="512"/>
      </w:pPr>
      <w:r>
        <w:lastRenderedPageBreak/>
        <w:t>innym zaliczanym do sektora finansów publicznych wojewódzkim osobom prawnym utworzonym na podstawie odrębnych ustaw w celu wykonywania zadań publicznych, z wyłączeniem przedsiębiorstw, ins</w:t>
      </w:r>
      <w:r>
        <w:t xml:space="preserve">tytutów badawczych, banków i spółek prawa handlowego </w:t>
      </w:r>
    </w:p>
    <w:p w:rsidR="007B1264" w:rsidRDefault="009C671B">
      <w:pPr>
        <w:spacing w:after="233" w:line="259" w:lineRule="auto"/>
        <w:ind w:left="-15" w:firstLine="0"/>
      </w:pPr>
      <w:r>
        <w:t xml:space="preserve">– zwanym dalej „jednostkami obsługiwanymi”. </w:t>
      </w:r>
    </w:p>
    <w:p w:rsidR="007B1264" w:rsidRDefault="009C671B">
      <w:pPr>
        <w:ind w:left="-15" w:right="1880"/>
      </w:pPr>
      <w:r>
        <w:rPr>
          <w:b/>
        </w:rPr>
        <w:t xml:space="preserve">Art. 8d. </w:t>
      </w:r>
      <w:r>
        <w:t>1. Wspólną obsługę mogą prowadzić urząd marszałkowski albo inna wojewódzka samorządowa jednostka organizacyjna, zwane dalej „jednostkami obsługujący</w:t>
      </w:r>
      <w:r>
        <w:t xml:space="preserve">mi”. </w:t>
      </w:r>
    </w:p>
    <w:p w:rsidR="007B1264" w:rsidRDefault="009C671B">
      <w:pPr>
        <w:ind w:left="-15" w:right="1233"/>
      </w:pPr>
      <w:r>
        <w:t xml:space="preserve">2. Sejmik województwa w odniesieniu do jednostek obsługiwanych, o których mowa w art. 8c pkt 1, określa, w drodze uchwały, w szczególności: </w:t>
      </w:r>
    </w:p>
    <w:p w:rsidR="007B1264" w:rsidRDefault="009C671B">
      <w:pPr>
        <w:numPr>
          <w:ilvl w:val="0"/>
          <w:numId w:val="5"/>
        </w:numPr>
        <w:spacing w:after="148" w:line="259" w:lineRule="auto"/>
        <w:ind w:hanging="512"/>
      </w:pPr>
      <w:r>
        <w:t xml:space="preserve">jednostki obsługujące; </w:t>
      </w:r>
    </w:p>
    <w:p w:rsidR="007B1264" w:rsidRDefault="009C671B">
      <w:pPr>
        <w:numPr>
          <w:ilvl w:val="0"/>
          <w:numId w:val="5"/>
        </w:numPr>
        <w:spacing w:after="121" w:line="259" w:lineRule="auto"/>
        <w:ind w:hanging="512"/>
      </w:pPr>
      <w:r>
        <w:t xml:space="preserve">jednostki obsługiwane; </w:t>
      </w:r>
    </w:p>
    <w:p w:rsidR="007B1264" w:rsidRDefault="009C671B">
      <w:pPr>
        <w:numPr>
          <w:ilvl w:val="0"/>
          <w:numId w:val="5"/>
        </w:numPr>
        <w:ind w:hanging="512"/>
      </w:pPr>
      <w:r>
        <w:t xml:space="preserve">zakres obowiązków powierzonych jednostkom obsługującym w </w:t>
      </w:r>
      <w:r>
        <w:t xml:space="preserve">ramach wspólnej obsługi. </w:t>
      </w:r>
    </w:p>
    <w:p w:rsidR="007B1264" w:rsidRDefault="009C671B">
      <w:pPr>
        <w:numPr>
          <w:ilvl w:val="1"/>
          <w:numId w:val="5"/>
        </w:numPr>
        <w:ind w:right="1882"/>
      </w:pPr>
      <w:r>
        <w:t>Jednostki obsługiwane, o których mowa w art. 8c pkt 2 i 3, mogą, na podstawie porozumień zawartych przez te jednostki z jednostką obsługującą, przystąpić do wspólnej obsługi, po uprzednim zgłoszeniu tego zamiaru zarządowi wojewódz</w:t>
      </w:r>
      <w:r>
        <w:t xml:space="preserve">twa. Zakres wspólnej obsługi określa zawarte porozumienie. </w:t>
      </w:r>
    </w:p>
    <w:p w:rsidR="007B1264" w:rsidRDefault="009C671B">
      <w:pPr>
        <w:numPr>
          <w:ilvl w:val="1"/>
          <w:numId w:val="5"/>
        </w:numPr>
        <w:ind w:right="1882"/>
      </w:pPr>
      <w:r>
        <w:t xml:space="preserve">Jednostka obsługująca ma prawo żądania od jednostki obsługiwanej informacji oraz wglądu w dokumentację w zakresie niezbędnym do wykonywania zadań w ramach wspólnej obsługi tej jednostki. </w:t>
      </w:r>
    </w:p>
    <w:p w:rsidR="007B1264" w:rsidRDefault="009C671B">
      <w:pPr>
        <w:numPr>
          <w:ilvl w:val="1"/>
          <w:numId w:val="5"/>
        </w:numPr>
        <w:spacing w:after="116"/>
        <w:ind w:right="1882"/>
      </w:pPr>
      <w:r>
        <w:t>Jednostk</w:t>
      </w:r>
      <w:r>
        <w:t xml:space="preserve">a obsługiwana ma prawo żądania od jednostki obsługującej informacji oraz wglądu w dokumentację w zakresie zadań wykonywanych przez jednostkę obsługującą w ramach wspólnej obsługi. </w:t>
      </w:r>
    </w:p>
    <w:p w:rsidR="007B1264" w:rsidRDefault="009C671B">
      <w:pPr>
        <w:ind w:left="-15" w:right="1878"/>
      </w:pPr>
      <w:r>
        <w:rPr>
          <w:b/>
        </w:rPr>
        <w:t>Art. 8e.</w:t>
      </w:r>
      <w:r>
        <w:t xml:space="preserve"> 1. Zakres wspólnej obsługi nie może obejmować kompetencji kierowni</w:t>
      </w:r>
      <w:r>
        <w:t xml:space="preserve">ków jednostek zaliczanych do sektora finansów publicznych do dysponowania środkami publicznymi oraz zaciągania zobowiązań, a także sporządzania i zatwierdzania planu finansowego oraz przeniesień wydatków w tym planie. </w:t>
      </w:r>
    </w:p>
    <w:p w:rsidR="007B1264" w:rsidRDefault="009C671B">
      <w:pPr>
        <w:spacing w:after="116"/>
        <w:ind w:left="-15" w:right="1876"/>
      </w:pPr>
      <w:r>
        <w:t>2. W przypadku powierzenia obowiązków</w:t>
      </w:r>
      <w:r>
        <w:t xml:space="preserve"> z zakresu rachunkowości i sprawozdawczości jednostek obsługiwanych, o których mowa w art. 8c pkt 1 i 2, są one przekazywane w całości. </w:t>
      </w:r>
    </w:p>
    <w:p w:rsidR="007B1264" w:rsidRDefault="009C671B">
      <w:pPr>
        <w:spacing w:after="113"/>
        <w:ind w:left="-15" w:right="1879"/>
      </w:pPr>
      <w:r>
        <w:rPr>
          <w:b/>
        </w:rPr>
        <w:lastRenderedPageBreak/>
        <w:t>Art. 8f.</w:t>
      </w:r>
      <w:r>
        <w:t xml:space="preserve"> Jednostka obsługująca jest uprawniona do przetwarzania danych osobowych przetwarzanych przez jednostkę obsługi</w:t>
      </w:r>
      <w:r>
        <w:t>waną w zakresie i celu niezbędnych do wykonywania zadań w ramach wspólnej obsługi tej jednostki.</w:t>
      </w:r>
      <w:r>
        <w:rPr>
          <w:b/>
        </w:rPr>
        <w:t xml:space="preserve"> </w:t>
      </w:r>
    </w:p>
    <w:p w:rsidR="007B1264" w:rsidRDefault="009C671B">
      <w:pPr>
        <w:spacing w:after="113"/>
        <w:ind w:left="-15" w:right="1407"/>
      </w:pPr>
      <w:r>
        <w:rPr>
          <w:b/>
        </w:rPr>
        <w:t>Art. 9.</w:t>
      </w:r>
      <w:r>
        <w:t xml:space="preserve"> Samorząd województwa, na podstawie upoważnień ustawowych, stanowi akty prawa miejscowego obowiązujące na obszarze województwa. </w:t>
      </w:r>
    </w:p>
    <w:p w:rsidR="007B1264" w:rsidRDefault="009C671B">
      <w:pPr>
        <w:spacing w:after="238" w:line="259" w:lineRule="auto"/>
        <w:ind w:left="204" w:right="2082" w:hanging="10"/>
        <w:jc w:val="center"/>
      </w:pPr>
      <w:r>
        <w:rPr>
          <w:b/>
        </w:rPr>
        <w:t>Art. 10.</w:t>
      </w:r>
      <w:r>
        <w:t xml:space="preserve"> Odrębna ustaw</w:t>
      </w:r>
      <w:r>
        <w:t xml:space="preserve">a określa siedziby władz samorządu województwa. </w:t>
      </w:r>
    </w:p>
    <w:p w:rsidR="007B1264" w:rsidRDefault="009C671B">
      <w:pPr>
        <w:ind w:left="-15" w:right="1880"/>
      </w:pPr>
      <w:r>
        <w:rPr>
          <w:b/>
        </w:rPr>
        <w:t>Art. 10a.</w:t>
      </w:r>
      <w:r>
        <w:t xml:space="preserve"> 1. W przypadkach przewidzianych ustawą oraz w innych sprawach ważnych dla województwa mogą być przeprowadzane na jego terytorium konsultacje z mieszkańcami województwa. </w:t>
      </w:r>
    </w:p>
    <w:p w:rsidR="007B1264" w:rsidRDefault="009C671B">
      <w:pPr>
        <w:numPr>
          <w:ilvl w:val="1"/>
          <w:numId w:val="6"/>
        </w:numPr>
        <w:ind w:right="1128"/>
      </w:pPr>
      <w:r>
        <w:t>Zasady i tryb przeprowadzan</w:t>
      </w:r>
      <w:r>
        <w:t xml:space="preserve">ia konsultacji z mieszkańcami województwa określa uchwała sejmiku województwa, z zastrzeżeniem ust. 6. </w:t>
      </w:r>
    </w:p>
    <w:p w:rsidR="007B1264" w:rsidRDefault="009C671B">
      <w:pPr>
        <w:numPr>
          <w:ilvl w:val="1"/>
          <w:numId w:val="6"/>
        </w:numPr>
        <w:spacing w:after="115" w:line="259" w:lineRule="auto"/>
        <w:ind w:right="1128"/>
      </w:pPr>
      <w:r>
        <w:t xml:space="preserve">Szczególną formą konsultacji społecznych jest budżet obywatelski. </w:t>
      </w:r>
    </w:p>
    <w:p w:rsidR="007B1264" w:rsidRDefault="009C671B">
      <w:pPr>
        <w:numPr>
          <w:ilvl w:val="1"/>
          <w:numId w:val="6"/>
        </w:numPr>
        <w:ind w:right="1128"/>
      </w:pPr>
      <w:r>
        <w:t xml:space="preserve">W ramach budżetu obywatelskiego mieszkańcy w </w:t>
      </w:r>
      <w:r>
        <w:t>bezpośrednim głosowaniu decydują corocznie o części wydatków budżetu województwa. Zadania wybrane w ramach budżetu obywatelskiego zostają uwzględnione w uchwale budżetowej województwa. Sejmik województwa w toku prac nad projektem uchwały budżetowej nie moż</w:t>
      </w:r>
      <w:r>
        <w:t xml:space="preserve">e usuwać lub zmieniać w stopniu istotnym zadań wybranych w ramach budżetu obywatelskiego. </w:t>
      </w:r>
    </w:p>
    <w:p w:rsidR="007B1264" w:rsidRDefault="009C671B">
      <w:pPr>
        <w:numPr>
          <w:ilvl w:val="1"/>
          <w:numId w:val="6"/>
        </w:numPr>
        <w:ind w:right="1128"/>
      </w:pPr>
      <w:r>
        <w:t xml:space="preserve">Środki wydatkowane w ramach budżetu obywatelskiego mogą być dzielone na pule obejmujące całość województwa i jego części w postaci powiatów lub grup powiatów. </w:t>
      </w:r>
    </w:p>
    <w:p w:rsidR="007B1264" w:rsidRDefault="009C671B">
      <w:pPr>
        <w:numPr>
          <w:ilvl w:val="1"/>
          <w:numId w:val="6"/>
        </w:numPr>
        <w:ind w:right="1128"/>
      </w:pPr>
      <w:r>
        <w:t>Sejmi</w:t>
      </w:r>
      <w:r>
        <w:t xml:space="preserve">k województwa określa w drodze uchwały wymagania, jakie powinien spełniać projekt budżetu obywatelskiego, w szczególności: </w:t>
      </w:r>
    </w:p>
    <w:p w:rsidR="007B1264" w:rsidRDefault="009C671B">
      <w:pPr>
        <w:numPr>
          <w:ilvl w:val="0"/>
          <w:numId w:val="7"/>
        </w:numPr>
        <w:spacing w:after="121" w:line="259" w:lineRule="auto"/>
        <w:ind w:right="1878" w:hanging="512"/>
      </w:pPr>
      <w:r>
        <w:t xml:space="preserve">wymogi formalne, jakim powinny odpowiadać zgłaszane projekty; </w:t>
      </w:r>
    </w:p>
    <w:p w:rsidR="007B1264" w:rsidRDefault="009C671B">
      <w:pPr>
        <w:numPr>
          <w:ilvl w:val="0"/>
          <w:numId w:val="7"/>
        </w:numPr>
        <w:ind w:right="1878" w:hanging="512"/>
      </w:pPr>
      <w:r>
        <w:t>wymaganą liczbę podpisów popierających projekt, przy czym nie może by</w:t>
      </w:r>
      <w:r>
        <w:t xml:space="preserve">ć ona większa niż 0,1% mieszkańców terenu objętego pulą budżetu obywatelskiego, w której zgłaszany jest projekt; </w:t>
      </w:r>
    </w:p>
    <w:p w:rsidR="007B1264" w:rsidRDefault="009C671B">
      <w:pPr>
        <w:numPr>
          <w:ilvl w:val="0"/>
          <w:numId w:val="7"/>
        </w:numPr>
        <w:ind w:right="1878" w:hanging="512"/>
      </w:pPr>
      <w:r>
        <w:t>zasady oceny zgłoszonych projektów co do zgodności z prawem, wykonalności technicznej, spełniania przez nie wymogów formalnych oraz tryb odwoł</w:t>
      </w:r>
      <w:r>
        <w:t xml:space="preserve">ania od decyzji o niedopuszczeniu projektu do głosowania; </w:t>
      </w:r>
    </w:p>
    <w:p w:rsidR="007B1264" w:rsidRDefault="009C671B">
      <w:pPr>
        <w:numPr>
          <w:ilvl w:val="0"/>
          <w:numId w:val="7"/>
        </w:numPr>
        <w:spacing w:after="115"/>
        <w:ind w:right="1878" w:hanging="512"/>
      </w:pPr>
      <w:r>
        <w:t>zasady przeprowadzania głosowania, ustalania wyników i podawania ich do publicznej wiadomości, biorąc po uwagę, że zasady przeprowadzania głosowania muszą zapewniać równość i bezpośredniość głosowa</w:t>
      </w:r>
      <w:r>
        <w:t xml:space="preserve">nia. </w:t>
      </w:r>
    </w:p>
    <w:p w:rsidR="007B1264" w:rsidRDefault="009C671B">
      <w:pPr>
        <w:spacing w:after="238" w:line="259" w:lineRule="auto"/>
        <w:ind w:left="204" w:right="2074" w:hanging="10"/>
        <w:jc w:val="center"/>
      </w:pPr>
      <w:r>
        <w:lastRenderedPageBreak/>
        <w:t xml:space="preserve">Rozdział 2 </w:t>
      </w:r>
    </w:p>
    <w:p w:rsidR="007B1264" w:rsidRDefault="009C671B">
      <w:pPr>
        <w:pStyle w:val="Nagwek1"/>
        <w:ind w:left="10" w:right="1880"/>
      </w:pPr>
      <w:r>
        <w:t xml:space="preserve">Zakres działalności </w:t>
      </w:r>
    </w:p>
    <w:p w:rsidR="007B1264" w:rsidRDefault="009C671B">
      <w:pPr>
        <w:ind w:left="-15" w:right="334"/>
      </w:pPr>
      <w:r>
        <w:rPr>
          <w:b/>
        </w:rPr>
        <w:t>Art. 11.</w:t>
      </w:r>
      <w:r>
        <w:t xml:space="preserve"> 1. Samorząd województwa określa strategię rozwoju województwa, uwzględniającą w szczególności następujące cele: </w:t>
      </w:r>
    </w:p>
    <w:p w:rsidR="007B1264" w:rsidRDefault="009C671B">
      <w:pPr>
        <w:numPr>
          <w:ilvl w:val="0"/>
          <w:numId w:val="8"/>
        </w:numPr>
        <w:ind w:right="410" w:hanging="512"/>
      </w:pPr>
      <w:r>
        <w:t>pielęgnowanie polskości oraz rozwój i kształtowanie świadomości narodowej, obywatelskiej i kult</w:t>
      </w:r>
      <w:r>
        <w:t xml:space="preserve">urowej mieszkańców, a także pielęgnowanie i rozwijanie tożsamości lokalnej; </w:t>
      </w:r>
    </w:p>
    <w:p w:rsidR="007B1264" w:rsidRDefault="009C671B">
      <w:pPr>
        <w:numPr>
          <w:ilvl w:val="0"/>
          <w:numId w:val="8"/>
        </w:numPr>
        <w:spacing w:after="151" w:line="259" w:lineRule="auto"/>
        <w:ind w:right="410" w:hanging="512"/>
      </w:pPr>
      <w:r>
        <w:t xml:space="preserve">pobudzanie aktywności gospodarczej; </w:t>
      </w:r>
    </w:p>
    <w:p w:rsidR="007B1264" w:rsidRDefault="009C671B">
      <w:pPr>
        <w:numPr>
          <w:ilvl w:val="0"/>
          <w:numId w:val="8"/>
        </w:numPr>
        <w:ind w:right="410" w:hanging="512"/>
      </w:pPr>
      <w:r>
        <w:t xml:space="preserve">podnoszenie </w:t>
      </w:r>
      <w:r>
        <w:tab/>
        <w:t xml:space="preserve">poziomu </w:t>
      </w:r>
      <w:r>
        <w:tab/>
        <w:t xml:space="preserve">konkurencyjności </w:t>
      </w:r>
      <w:r>
        <w:tab/>
        <w:t xml:space="preserve">i innowacyjności </w:t>
      </w:r>
      <w:r>
        <w:tab/>
        <w:t xml:space="preserve">gospodarki województwa; </w:t>
      </w:r>
    </w:p>
    <w:p w:rsidR="007B1264" w:rsidRDefault="009C671B">
      <w:pPr>
        <w:numPr>
          <w:ilvl w:val="0"/>
          <w:numId w:val="8"/>
        </w:numPr>
        <w:ind w:right="410" w:hanging="512"/>
      </w:pPr>
      <w:r>
        <w:t xml:space="preserve">zachowanie wartości środowiska kulturowego i </w:t>
      </w:r>
      <w:r>
        <w:t xml:space="preserve">przyrodniczego przy uwzględnieniu potrzeb przyszłych pokoleń; </w:t>
      </w:r>
    </w:p>
    <w:p w:rsidR="007B1264" w:rsidRDefault="009C671B">
      <w:pPr>
        <w:numPr>
          <w:ilvl w:val="0"/>
          <w:numId w:val="8"/>
        </w:numPr>
        <w:spacing w:after="119" w:line="259" w:lineRule="auto"/>
        <w:ind w:right="410" w:hanging="512"/>
      </w:pPr>
      <w:r>
        <w:t xml:space="preserve">kształtowanie i utrzymanie ładu przestrzennego. </w:t>
      </w:r>
    </w:p>
    <w:p w:rsidR="007B1264" w:rsidRDefault="009C671B">
      <w:pPr>
        <w:spacing w:after="115" w:line="259" w:lineRule="auto"/>
        <w:ind w:left="512" w:firstLine="0"/>
      </w:pPr>
      <w:r>
        <w:t xml:space="preserve">1a. (uchylony) </w:t>
      </w:r>
    </w:p>
    <w:p w:rsidR="007B1264" w:rsidRDefault="009C671B">
      <w:pPr>
        <w:ind w:left="-15" w:right="1306"/>
      </w:pPr>
      <w:r>
        <w:t xml:space="preserve">1b. W strategii rozwoju województwa wydziela się okres niewykraczający poza okres objęty aktualnie obowiązującą średniookresową </w:t>
      </w:r>
      <w:r>
        <w:t xml:space="preserve">strategią rozwoju kraju. </w:t>
      </w:r>
    </w:p>
    <w:p w:rsidR="007B1264" w:rsidRDefault="009C671B">
      <w:pPr>
        <w:spacing w:after="142" w:line="259" w:lineRule="auto"/>
        <w:ind w:left="512" w:firstLine="0"/>
      </w:pPr>
      <w:r>
        <w:t xml:space="preserve">1c. Strategia rozwoju województwa zawiera: </w:t>
      </w:r>
    </w:p>
    <w:p w:rsidR="007B1264" w:rsidRDefault="009C671B">
      <w:pPr>
        <w:numPr>
          <w:ilvl w:val="0"/>
          <w:numId w:val="9"/>
        </w:numPr>
        <w:spacing w:after="151" w:line="259" w:lineRule="auto"/>
        <w:ind w:hanging="512"/>
      </w:pPr>
      <w:r>
        <w:t xml:space="preserve">diagnozę sytuacji społeczno-gospodarczej województwa; </w:t>
      </w:r>
    </w:p>
    <w:p w:rsidR="007B1264" w:rsidRDefault="009C671B">
      <w:pPr>
        <w:numPr>
          <w:ilvl w:val="0"/>
          <w:numId w:val="9"/>
        </w:numPr>
        <w:spacing w:after="119" w:line="259" w:lineRule="auto"/>
        <w:ind w:hanging="512"/>
      </w:pPr>
      <w:r>
        <w:t xml:space="preserve">określenie celów strategicznych polityki rozwoju województwa; </w:t>
      </w:r>
    </w:p>
    <w:p w:rsidR="007B1264" w:rsidRDefault="009C671B">
      <w:pPr>
        <w:numPr>
          <w:ilvl w:val="0"/>
          <w:numId w:val="9"/>
        </w:numPr>
        <w:ind w:hanging="512"/>
      </w:pPr>
      <w:r>
        <w:t xml:space="preserve">określenie kierunków działań podejmowanych przez samorząd województwa dla osiągnięcia celów strategicznych polityki rozwoju województwa. </w:t>
      </w:r>
    </w:p>
    <w:p w:rsidR="007B1264" w:rsidRDefault="009C671B">
      <w:pPr>
        <w:numPr>
          <w:ilvl w:val="0"/>
          <w:numId w:val="9"/>
        </w:numPr>
        <w:spacing w:after="151" w:line="259" w:lineRule="auto"/>
        <w:ind w:hanging="512"/>
      </w:pPr>
      <w:r>
        <w:t xml:space="preserve">(uchylony) </w:t>
      </w:r>
    </w:p>
    <w:p w:rsidR="007B1264" w:rsidRDefault="009C671B">
      <w:pPr>
        <w:numPr>
          <w:ilvl w:val="0"/>
          <w:numId w:val="9"/>
        </w:numPr>
        <w:spacing w:after="119" w:line="259" w:lineRule="auto"/>
        <w:ind w:hanging="512"/>
      </w:pPr>
      <w:r>
        <w:t xml:space="preserve">(uchylony) </w:t>
      </w:r>
    </w:p>
    <w:p w:rsidR="007B1264" w:rsidRDefault="009C671B">
      <w:pPr>
        <w:ind w:left="-15" w:right="1878"/>
      </w:pPr>
      <w:r>
        <w:t>1d. Strategia rozwoju województwa uwzględnia cele średniookresowej strategii rozwoju kraju, kr</w:t>
      </w:r>
      <w:r>
        <w:t xml:space="preserve">ajowej strategii rozwoju regionalnego, odpowiednich strategii ponadregionalnych, a także cele i kierunki koncepcji przestrzennego zagospodarowania kraju. </w:t>
      </w:r>
    </w:p>
    <w:p w:rsidR="007B1264" w:rsidRDefault="009C671B">
      <w:pPr>
        <w:ind w:left="-15" w:right="1881"/>
      </w:pPr>
      <w:r>
        <w:t>1da.</w:t>
      </w:r>
      <w:r>
        <w:rPr>
          <w:b/>
        </w:rPr>
        <w:t xml:space="preserve"> </w:t>
      </w:r>
      <w:r>
        <w:t>W</w:t>
      </w:r>
      <w:r>
        <w:rPr>
          <w:b/>
        </w:rPr>
        <w:t xml:space="preserve"> </w:t>
      </w:r>
      <w:r>
        <w:t>strategii rozwoju województwa uwzględnia się obszary strategicznej interwencji państwa, o któr</w:t>
      </w:r>
      <w:r>
        <w:t>ych mowa w art. 12a ust. 1 pkt 8 ustawy z dnia 6 grudnia 2006 r. o zasadach prowadzenia polityki rozwoju (Dz. U. z 2017 r. poz. 1376 i 1475). 1e. Strategia rozwoju województwa może być zaktualizowana w każdym czasie, jeżeli wymaga tego sytuacja społeczno-g</w:t>
      </w:r>
      <w:r>
        <w:t xml:space="preserve">ospodarcza lub przestrzenna województwa. Do aktualizacji stosuje się odpowiednio ust. 1–1da, art. 12 i art. 12a oraz art. 6, art. 6a, art. 10a i art. 13 ustawy z dnia 6 grudnia 2006 r. o zasadach prowadzenia polityki rozwoju. </w:t>
      </w:r>
    </w:p>
    <w:p w:rsidR="007B1264" w:rsidRDefault="009C671B">
      <w:pPr>
        <w:ind w:left="-15" w:right="1211"/>
      </w:pPr>
      <w:r>
        <w:lastRenderedPageBreak/>
        <w:t xml:space="preserve">2. </w:t>
      </w:r>
      <w:r>
        <w:t xml:space="preserve">Samorząd województwa prowadzi politykę rozwoju województwa, na którą składa się: </w:t>
      </w:r>
    </w:p>
    <w:p w:rsidR="007B1264" w:rsidRDefault="009C671B">
      <w:pPr>
        <w:numPr>
          <w:ilvl w:val="0"/>
          <w:numId w:val="10"/>
        </w:numPr>
        <w:spacing w:after="148" w:line="259" w:lineRule="auto"/>
        <w:ind w:right="654" w:hanging="512"/>
      </w:pPr>
      <w:r>
        <w:t xml:space="preserve">tworzenie warunków rozwoju gospodarczego, w tym kreowanie rynku pracy; </w:t>
      </w:r>
    </w:p>
    <w:p w:rsidR="007B1264" w:rsidRDefault="009C671B">
      <w:pPr>
        <w:numPr>
          <w:ilvl w:val="0"/>
          <w:numId w:val="10"/>
        </w:numPr>
        <w:ind w:right="654" w:hanging="512"/>
      </w:pPr>
      <w:r>
        <w:t xml:space="preserve">utrzymanie i rozbudowa infrastruktury społecznej i technicznej o znaczeniu wojewódzkim; </w:t>
      </w:r>
    </w:p>
    <w:p w:rsidR="007B1264" w:rsidRDefault="009C671B">
      <w:pPr>
        <w:numPr>
          <w:ilvl w:val="0"/>
          <w:numId w:val="10"/>
        </w:numPr>
        <w:ind w:right="654" w:hanging="512"/>
      </w:pPr>
      <w:r>
        <w:t xml:space="preserve">pozyskiwanie </w:t>
      </w:r>
      <w:r>
        <w:t xml:space="preserve">i łączenie środków finansowych: publicznych i prywatnych, w celu realizacji zadań z zakresu użyteczności publicznej; </w:t>
      </w:r>
    </w:p>
    <w:p w:rsidR="007B1264" w:rsidRDefault="009C671B">
      <w:pPr>
        <w:numPr>
          <w:ilvl w:val="0"/>
          <w:numId w:val="10"/>
        </w:numPr>
        <w:ind w:right="654" w:hanging="512"/>
      </w:pPr>
      <w:r>
        <w:t xml:space="preserve">wspieranie i prowadzenie działań na rzecz podnoszenia poziomu wykształcenia obywateli; </w:t>
      </w:r>
    </w:p>
    <w:p w:rsidR="007B1264" w:rsidRDefault="009C671B">
      <w:pPr>
        <w:numPr>
          <w:ilvl w:val="0"/>
          <w:numId w:val="10"/>
        </w:numPr>
        <w:ind w:right="654" w:hanging="512"/>
      </w:pPr>
      <w:r>
        <w:t>racjonalne korzystanie z zasobów przyrody oraz ksz</w:t>
      </w:r>
      <w:r>
        <w:t xml:space="preserve">tałtowanie środowiska naturalnego, zgodnie z zasadą zrównoważonego rozwoju; </w:t>
      </w:r>
    </w:p>
    <w:p w:rsidR="007B1264" w:rsidRDefault="009C671B">
      <w:pPr>
        <w:numPr>
          <w:ilvl w:val="0"/>
          <w:numId w:val="10"/>
        </w:numPr>
        <w:ind w:right="654" w:hanging="512"/>
      </w:pPr>
      <w:r>
        <w:t xml:space="preserve">wspieranie rozwoju nauki i współpracy między sferą nauki i gospodarki, popieranie postępu technologicznego oraz innowacji; </w:t>
      </w:r>
    </w:p>
    <w:p w:rsidR="007B1264" w:rsidRDefault="009C671B">
      <w:pPr>
        <w:numPr>
          <w:ilvl w:val="0"/>
          <w:numId w:val="10"/>
        </w:numPr>
        <w:ind w:right="654" w:hanging="512"/>
      </w:pPr>
      <w:r>
        <w:t xml:space="preserve">wspieranie rozwoju kultury oraz sprawowanie opieki nad </w:t>
      </w:r>
      <w:r>
        <w:t xml:space="preserve">dziedzictwem kulturowym i jego racjonalne wykorzystywanie; </w:t>
      </w:r>
    </w:p>
    <w:p w:rsidR="007B1264" w:rsidRDefault="009C671B">
      <w:pPr>
        <w:numPr>
          <w:ilvl w:val="0"/>
          <w:numId w:val="10"/>
        </w:numPr>
        <w:spacing w:after="121" w:line="259" w:lineRule="auto"/>
        <w:ind w:right="654" w:hanging="512"/>
      </w:pPr>
      <w:r>
        <w:t xml:space="preserve">promocja walorów i możliwości rozwojowych województwa; </w:t>
      </w:r>
    </w:p>
    <w:p w:rsidR="007B1264" w:rsidRDefault="009C671B">
      <w:pPr>
        <w:numPr>
          <w:ilvl w:val="0"/>
          <w:numId w:val="10"/>
        </w:numPr>
        <w:ind w:right="654" w:hanging="512"/>
      </w:pPr>
      <w:r>
        <w:t xml:space="preserve">wspieranie i prowadzenie działań na rzecz integracji społecznej i przeciwdziałania wykluczeniu społecznemu. </w:t>
      </w:r>
    </w:p>
    <w:p w:rsidR="007B1264" w:rsidRDefault="009C671B">
      <w:pPr>
        <w:numPr>
          <w:ilvl w:val="1"/>
          <w:numId w:val="10"/>
        </w:numPr>
        <w:ind w:right="1880"/>
      </w:pPr>
      <w:r>
        <w:t>Strategia rozwoju województwa j</w:t>
      </w:r>
      <w:r>
        <w:t xml:space="preserve">est realizowana przez programy rozwoju, regionalny program operacyjny, program służący realizacji umowy partnerstwa i kontrakt terytorialny, o których mowa w ustawie z dnia 6 grudnia 2006 r. o zasadach prowadzenia polityki rozwoju. </w:t>
      </w:r>
    </w:p>
    <w:p w:rsidR="007B1264" w:rsidRDefault="009C671B">
      <w:pPr>
        <w:numPr>
          <w:ilvl w:val="1"/>
          <w:numId w:val="10"/>
        </w:numPr>
        <w:ind w:right="1880"/>
      </w:pPr>
      <w:r>
        <w:t>Samorząd województwa, z</w:t>
      </w:r>
      <w:r>
        <w:t xml:space="preserve"> własnej inicjatywy lub na wniosek samorządu gminnego lub samorządu powiatowego, może występować o dofinansowanie realizacji programów rozwoju, regionalnego programu operacyjnego oraz programu służącego realizacji umowy partnerstwa w zakresie polityki spój</w:t>
      </w:r>
      <w:r>
        <w:t xml:space="preserve">ności, opracowanego przez zarząd województwa, środkami budżetu państwa i środkami pochodzącymi z budżetu Unii Europejskiej oraz innymi środkami pochodzącymi ze źródeł zagranicznych, w trybie określonym w odrębnych przepisach. </w:t>
      </w:r>
    </w:p>
    <w:p w:rsidR="007B1264" w:rsidRDefault="009C671B">
      <w:pPr>
        <w:ind w:left="-15" w:right="1876"/>
      </w:pPr>
      <w:r>
        <w:t>4a. Samorząd województwa może</w:t>
      </w:r>
      <w:r>
        <w:t xml:space="preserve"> wspierać działania z zakresu, o którym mowa w ust. 2, w formie dotacji lub wsparcia zwrotnego, o którym mowa w art. 5 pkt 12 ustawy z dnia 6 grudnia 2006 r. o zasadach prowadzenia polityki rozwoju. </w:t>
      </w:r>
    </w:p>
    <w:p w:rsidR="007B1264" w:rsidRDefault="009C671B">
      <w:pPr>
        <w:numPr>
          <w:ilvl w:val="1"/>
          <w:numId w:val="10"/>
        </w:numPr>
        <w:spacing w:after="116"/>
        <w:ind w:right="1880"/>
      </w:pPr>
      <w:r>
        <w:t>Wykonywanie zadań związanych z rozwojem regionalnym na o</w:t>
      </w:r>
      <w:r>
        <w:t xml:space="preserve">bszarze województwa należy do samorządu województwa. Zasady finansowania </w:t>
      </w:r>
      <w:r>
        <w:lastRenderedPageBreak/>
        <w:t xml:space="preserve">rozwoju regionalnego oraz źródła dochodów województwa w tym zakresie określają odrębne ustawy. </w:t>
      </w:r>
    </w:p>
    <w:p w:rsidR="007B1264" w:rsidRDefault="009C671B">
      <w:pPr>
        <w:ind w:left="-15" w:right="491"/>
      </w:pPr>
      <w:r>
        <w:rPr>
          <w:b/>
        </w:rPr>
        <w:t>Art. 12.</w:t>
      </w:r>
      <w:r>
        <w:t xml:space="preserve"> 1. Samorząd województwa, przy formułowaniu strategii rozwoju województwa i rea</w:t>
      </w:r>
      <w:r>
        <w:t xml:space="preserve">lizacji polityki jego rozwoju, współpracuje w szczególności z: </w:t>
      </w:r>
    </w:p>
    <w:p w:rsidR="007B1264" w:rsidRDefault="009C671B">
      <w:pPr>
        <w:numPr>
          <w:ilvl w:val="0"/>
          <w:numId w:val="11"/>
        </w:numPr>
        <w:spacing w:after="26"/>
        <w:ind w:hanging="512"/>
      </w:pPr>
      <w:r>
        <w:t xml:space="preserve">jednostkami lokalnego samorządu terytorialnego z obszaru województwa oraz z samorządem gospodarczym i zawodowym; </w:t>
      </w:r>
    </w:p>
    <w:p w:rsidR="007B1264" w:rsidRDefault="009C671B">
      <w:pPr>
        <w:numPr>
          <w:ilvl w:val="0"/>
          <w:numId w:val="11"/>
        </w:numPr>
        <w:spacing w:after="148" w:line="259" w:lineRule="auto"/>
        <w:ind w:hanging="512"/>
      </w:pPr>
      <w:r>
        <w:t xml:space="preserve">administracją rządową, szczególnie z wojewodą; </w:t>
      </w:r>
    </w:p>
    <w:p w:rsidR="007B1264" w:rsidRDefault="009C671B">
      <w:pPr>
        <w:numPr>
          <w:ilvl w:val="0"/>
          <w:numId w:val="11"/>
        </w:numPr>
        <w:spacing w:after="121" w:line="259" w:lineRule="auto"/>
        <w:ind w:hanging="512"/>
      </w:pPr>
      <w:r>
        <w:t xml:space="preserve">innymi województwami; </w:t>
      </w:r>
    </w:p>
    <w:p w:rsidR="007B1264" w:rsidRDefault="009C671B">
      <w:pPr>
        <w:numPr>
          <w:ilvl w:val="0"/>
          <w:numId w:val="11"/>
        </w:numPr>
        <w:ind w:hanging="512"/>
      </w:pPr>
      <w:r>
        <w:t xml:space="preserve">organizacjami pozarządowymi oraz podmiotami wymienionymi w art. 3 ust. 3 ustawy z dnia 24 kwietnia 2003 r. o działalności pożytku publicznego i o wolontariacie (Dz. U. z 2018 r. poz. 450 i 650); </w:t>
      </w:r>
    </w:p>
    <w:p w:rsidR="007B1264" w:rsidRDefault="009C671B">
      <w:pPr>
        <w:numPr>
          <w:ilvl w:val="0"/>
          <w:numId w:val="11"/>
        </w:numPr>
        <w:spacing w:after="151" w:line="259" w:lineRule="auto"/>
        <w:ind w:hanging="512"/>
      </w:pPr>
      <w:r>
        <w:t xml:space="preserve">szkołami wyższymi i jednostkami naukowo-badawczymi. </w:t>
      </w:r>
    </w:p>
    <w:p w:rsidR="007B1264" w:rsidRDefault="009C671B">
      <w:pPr>
        <w:numPr>
          <w:ilvl w:val="0"/>
          <w:numId w:val="11"/>
        </w:numPr>
        <w:spacing w:after="119" w:line="259" w:lineRule="auto"/>
        <w:ind w:hanging="512"/>
      </w:pPr>
      <w:r>
        <w:t>(uchylo</w:t>
      </w:r>
      <w:r>
        <w:t xml:space="preserve">ny) </w:t>
      </w:r>
    </w:p>
    <w:p w:rsidR="007B1264" w:rsidRDefault="009C671B">
      <w:pPr>
        <w:spacing w:after="116"/>
        <w:ind w:left="-15" w:right="1878"/>
      </w:pPr>
      <w:r>
        <w:t xml:space="preserve">2. Wykonując zadania określone w ust. 1, samorząd województwa może również współpracować z organizacjami międzynarodowymi i regionami innych państw, zwłaszcza sąsiednich. </w:t>
      </w:r>
    </w:p>
    <w:p w:rsidR="007B1264" w:rsidRDefault="009C671B">
      <w:pPr>
        <w:ind w:left="-15" w:right="595"/>
      </w:pPr>
      <w:r>
        <w:rPr>
          <w:b/>
        </w:rPr>
        <w:t>Art. 12a.</w:t>
      </w:r>
      <w:r>
        <w:t xml:space="preserve"> 1. Sejmik województwa określa zasady, tryb i harmonogram opracowania </w:t>
      </w:r>
      <w:r>
        <w:t xml:space="preserve">strategii rozwoju województwa, uwzględniając w szczególności: </w:t>
      </w:r>
    </w:p>
    <w:p w:rsidR="007B1264" w:rsidRDefault="009C671B">
      <w:pPr>
        <w:numPr>
          <w:ilvl w:val="0"/>
          <w:numId w:val="12"/>
        </w:numPr>
        <w:ind w:right="212" w:hanging="512"/>
      </w:pPr>
      <w:r>
        <w:t xml:space="preserve">zadania organów samorządu województwa przy określaniu strategii rozwoju województwa; </w:t>
      </w:r>
    </w:p>
    <w:p w:rsidR="007B1264" w:rsidRDefault="009C671B">
      <w:pPr>
        <w:numPr>
          <w:ilvl w:val="0"/>
          <w:numId w:val="12"/>
        </w:numPr>
        <w:spacing w:after="119" w:line="259" w:lineRule="auto"/>
        <w:ind w:right="212" w:hanging="512"/>
      </w:pPr>
      <w:r>
        <w:t xml:space="preserve">tryb i zasady współpracy z podmiotami wymienionymi w art. 12. </w:t>
      </w:r>
    </w:p>
    <w:p w:rsidR="007B1264" w:rsidRDefault="009C671B">
      <w:pPr>
        <w:numPr>
          <w:ilvl w:val="1"/>
          <w:numId w:val="12"/>
        </w:numPr>
        <w:ind w:right="1651"/>
      </w:pPr>
      <w:r>
        <w:t xml:space="preserve">Uchwała sejmiku województwa dotycząca spraw </w:t>
      </w:r>
      <w:r>
        <w:t xml:space="preserve">wymienionych w ust. 1 podlega publikacji w wojewódzkim dzienniku urzędowym. </w:t>
      </w:r>
    </w:p>
    <w:p w:rsidR="007B1264" w:rsidRDefault="009C671B">
      <w:pPr>
        <w:numPr>
          <w:ilvl w:val="1"/>
          <w:numId w:val="12"/>
        </w:numPr>
        <w:ind w:right="1651"/>
      </w:pPr>
      <w:r>
        <w:t>Projekt strategii rozwoju województwa podlega uzgodnieniu z dyrektorem regionalnego zarządu gospodarki wodnej Państwowego Gospodarstwa Wodnego Wody Polskie w zakresie dotyczącym z</w:t>
      </w:r>
      <w:r>
        <w:t xml:space="preserve">abudowy i zagospodarowania terenu położonego na obszarach szczególnego zagrożenia powodzią. </w:t>
      </w:r>
    </w:p>
    <w:p w:rsidR="007B1264" w:rsidRDefault="009C671B">
      <w:pPr>
        <w:numPr>
          <w:ilvl w:val="1"/>
          <w:numId w:val="12"/>
        </w:numPr>
        <w:spacing w:after="107"/>
        <w:ind w:right="1651"/>
      </w:pPr>
      <w:r>
        <w:t>Uzgodnienia projektu strategii z dyrektorem regionalnego zarządu gospodarki wodnej Państwowego Gospodarstwa Wodnego Wody Polskie dokonuje się w trybie art. 166 ust</w:t>
      </w:r>
      <w:r>
        <w:t xml:space="preserve">awy z dnia 20 lipca 2017 r. – Prawo wodne (Dz. U. poz. 1566 i 2180 oraz z 2018 r. poz. 650). </w:t>
      </w:r>
    </w:p>
    <w:p w:rsidR="007B1264" w:rsidRDefault="009C671B">
      <w:pPr>
        <w:ind w:left="-15" w:right="1877"/>
      </w:pPr>
      <w:r>
        <w:rPr>
          <w:b/>
        </w:rPr>
        <w:lastRenderedPageBreak/>
        <w:t>Art. 13.</w:t>
      </w:r>
      <w:r>
        <w:t xml:space="preserve"> 1. W sferze użyteczności publicznej województwo może tworzyć spółki z ograniczoną odpowiedzialnością, spółki akcyjne lub spółdzielnie, a </w:t>
      </w:r>
      <w:r>
        <w:t xml:space="preserve">także może przystępować do takich spółek lub spółdzielni. </w:t>
      </w:r>
    </w:p>
    <w:p w:rsidR="007B1264" w:rsidRDefault="009C671B">
      <w:pPr>
        <w:ind w:left="-15" w:right="1879"/>
      </w:pPr>
      <w:r>
        <w:t>1a. W sferze użyteczności publicznej województwo może, w celu realizacji działań z zakresu, o którym mowa w art. 11 ust. 2, utworzyć regionalny fundusz rozwoju w formie spółki z ograniczoną odpowie</w:t>
      </w:r>
      <w:r>
        <w:t xml:space="preserve">dzialnością albo spółki akcyjnej. </w:t>
      </w:r>
    </w:p>
    <w:p w:rsidR="007B1264" w:rsidRDefault="009C671B">
      <w:pPr>
        <w:spacing w:after="116"/>
        <w:ind w:left="-15" w:right="1879"/>
      </w:pPr>
      <w:r>
        <w:t>2. Poza sferą użyteczności publicznej województwo może tworzyć spółki z ograniczoną odpowiedzialnością i spółki akcyjne oraz przystępować do nich, jeżeli działalność spółek polega na wykonywaniu czynności promocyjnych, ed</w:t>
      </w:r>
      <w:r>
        <w:t xml:space="preserve">ukacyjnych, wydawniczych oraz na wykonywaniu działalności w zakresie telekomunikacji służących rozwojowi województwa. </w:t>
      </w:r>
    </w:p>
    <w:p w:rsidR="007B1264" w:rsidRDefault="009C671B">
      <w:pPr>
        <w:ind w:left="-15" w:right="460"/>
      </w:pPr>
      <w:r>
        <w:rPr>
          <w:b/>
        </w:rPr>
        <w:t>Art. 14.</w:t>
      </w:r>
      <w:r>
        <w:t xml:space="preserve"> 1. Samorząd województwa wykonuje zadania o charakterze wojewódzkim określone ustawami, w szczególności w zakresie: </w:t>
      </w:r>
    </w:p>
    <w:p w:rsidR="007B1264" w:rsidRDefault="009C671B">
      <w:pPr>
        <w:numPr>
          <w:ilvl w:val="0"/>
          <w:numId w:val="13"/>
        </w:numPr>
        <w:spacing w:after="148" w:line="259" w:lineRule="auto"/>
        <w:ind w:firstLine="0"/>
      </w:pPr>
      <w:r>
        <w:t>edukacji pub</w:t>
      </w:r>
      <w:r>
        <w:t xml:space="preserve">licznej, w tym szkolnictwa wyższego; </w:t>
      </w:r>
    </w:p>
    <w:p w:rsidR="007B1264" w:rsidRDefault="009C671B">
      <w:pPr>
        <w:numPr>
          <w:ilvl w:val="0"/>
          <w:numId w:val="13"/>
        </w:numPr>
        <w:spacing w:after="151" w:line="259" w:lineRule="auto"/>
        <w:ind w:firstLine="0"/>
      </w:pPr>
      <w:r>
        <w:t xml:space="preserve">promocji i ochrony zdrowia; </w:t>
      </w:r>
    </w:p>
    <w:p w:rsidR="007B1264" w:rsidRDefault="009C671B">
      <w:pPr>
        <w:numPr>
          <w:ilvl w:val="0"/>
          <w:numId w:val="13"/>
        </w:numPr>
        <w:spacing w:after="148" w:line="259" w:lineRule="auto"/>
        <w:ind w:firstLine="0"/>
      </w:pPr>
      <w:r>
        <w:t xml:space="preserve">kultury oraz ochrony zabytków i opieki nad zabytkami; </w:t>
      </w:r>
    </w:p>
    <w:p w:rsidR="007B1264" w:rsidRDefault="009C671B">
      <w:pPr>
        <w:numPr>
          <w:ilvl w:val="0"/>
          <w:numId w:val="13"/>
        </w:numPr>
        <w:spacing w:after="122" w:line="259" w:lineRule="auto"/>
        <w:ind w:firstLine="0"/>
      </w:pPr>
      <w:r>
        <w:t xml:space="preserve">pomocy społecznej; </w:t>
      </w:r>
    </w:p>
    <w:p w:rsidR="007B1264" w:rsidRDefault="009C671B">
      <w:pPr>
        <w:spacing w:after="142" w:line="259" w:lineRule="auto"/>
        <w:ind w:left="-15" w:firstLine="0"/>
      </w:pPr>
      <w:r>
        <w:t xml:space="preserve">4a) wspierania rodziny i systemu pieczy zastępczej; </w:t>
      </w:r>
    </w:p>
    <w:p w:rsidR="007B1264" w:rsidRDefault="009C671B">
      <w:pPr>
        <w:numPr>
          <w:ilvl w:val="0"/>
          <w:numId w:val="13"/>
        </w:numPr>
        <w:spacing w:after="151" w:line="259" w:lineRule="auto"/>
        <w:ind w:firstLine="0"/>
      </w:pPr>
      <w:r>
        <w:t xml:space="preserve">polityki prorodzinnej; </w:t>
      </w:r>
    </w:p>
    <w:p w:rsidR="007B1264" w:rsidRDefault="009C671B">
      <w:pPr>
        <w:numPr>
          <w:ilvl w:val="0"/>
          <w:numId w:val="13"/>
        </w:numPr>
        <w:spacing w:after="148" w:line="259" w:lineRule="auto"/>
        <w:ind w:firstLine="0"/>
      </w:pPr>
      <w:r>
        <w:t xml:space="preserve">modernizacji terenów wiejskich; </w:t>
      </w:r>
    </w:p>
    <w:p w:rsidR="007B1264" w:rsidRDefault="009C671B">
      <w:pPr>
        <w:numPr>
          <w:ilvl w:val="0"/>
          <w:numId w:val="13"/>
        </w:numPr>
        <w:spacing w:after="151" w:line="259" w:lineRule="auto"/>
        <w:ind w:firstLine="0"/>
      </w:pPr>
      <w:r>
        <w:t xml:space="preserve">zagospodarowania przestrzennego; </w:t>
      </w:r>
    </w:p>
    <w:p w:rsidR="007B1264" w:rsidRDefault="009C671B">
      <w:pPr>
        <w:numPr>
          <w:ilvl w:val="0"/>
          <w:numId w:val="13"/>
        </w:numPr>
        <w:spacing w:after="148" w:line="259" w:lineRule="auto"/>
        <w:ind w:firstLine="0"/>
      </w:pPr>
      <w:r>
        <w:t xml:space="preserve">ochrony środowiska; </w:t>
      </w:r>
    </w:p>
    <w:p w:rsidR="007B1264" w:rsidRDefault="009C671B">
      <w:pPr>
        <w:numPr>
          <w:ilvl w:val="0"/>
          <w:numId w:val="13"/>
        </w:numPr>
        <w:spacing w:after="121" w:line="259" w:lineRule="auto"/>
        <w:ind w:firstLine="0"/>
      </w:pPr>
      <w:r>
        <w:t>(uchylony)</w:t>
      </w:r>
      <w:r>
        <w:rPr>
          <w:b/>
        </w:rPr>
        <w:t xml:space="preserve"> </w:t>
      </w:r>
    </w:p>
    <w:p w:rsidR="007B1264" w:rsidRDefault="009C671B">
      <w:pPr>
        <w:numPr>
          <w:ilvl w:val="0"/>
          <w:numId w:val="13"/>
        </w:numPr>
        <w:spacing w:after="112" w:line="259" w:lineRule="auto"/>
        <w:ind w:firstLine="0"/>
      </w:pPr>
      <w:r>
        <w:t xml:space="preserve">transportu zbiorowego i dróg publicznych; </w:t>
      </w:r>
    </w:p>
    <w:p w:rsidR="007B1264" w:rsidRDefault="009C671B">
      <w:pPr>
        <w:numPr>
          <w:ilvl w:val="0"/>
          <w:numId w:val="13"/>
        </w:numPr>
        <w:spacing w:after="115" w:line="259" w:lineRule="auto"/>
        <w:ind w:firstLine="0"/>
      </w:pPr>
      <w:r>
        <w:t xml:space="preserve">kultury fizycznej i turystyki; </w:t>
      </w:r>
    </w:p>
    <w:p w:rsidR="007B1264" w:rsidRDefault="009C671B">
      <w:pPr>
        <w:numPr>
          <w:ilvl w:val="0"/>
          <w:numId w:val="13"/>
        </w:numPr>
        <w:ind w:firstLine="0"/>
      </w:pPr>
      <w:r>
        <w:t xml:space="preserve">ochrony praw konsumentów; 13) obronności; </w:t>
      </w:r>
    </w:p>
    <w:p w:rsidR="007B1264" w:rsidRDefault="009C671B">
      <w:pPr>
        <w:numPr>
          <w:ilvl w:val="0"/>
          <w:numId w:val="14"/>
        </w:numPr>
        <w:spacing w:after="112" w:line="259" w:lineRule="auto"/>
        <w:ind w:hanging="512"/>
      </w:pPr>
      <w:r>
        <w:t xml:space="preserve">bezpieczeństwa publicznego; </w:t>
      </w:r>
    </w:p>
    <w:p w:rsidR="007B1264" w:rsidRDefault="009C671B">
      <w:pPr>
        <w:numPr>
          <w:ilvl w:val="0"/>
          <w:numId w:val="14"/>
        </w:numPr>
        <w:spacing w:after="115" w:line="259" w:lineRule="auto"/>
        <w:ind w:hanging="512"/>
      </w:pPr>
      <w:r>
        <w:t xml:space="preserve">przeciwdziałania bezrobociu i </w:t>
      </w:r>
      <w:r>
        <w:t xml:space="preserve">aktywizacji lokalnego rynku pracy; </w:t>
      </w:r>
    </w:p>
    <w:p w:rsidR="007B1264" w:rsidRDefault="009C671B">
      <w:pPr>
        <w:spacing w:after="112" w:line="259" w:lineRule="auto"/>
        <w:ind w:left="-15" w:firstLine="0"/>
      </w:pPr>
      <w:r>
        <w:t xml:space="preserve">15a) działalności w zakresie telekomunikacji; </w:t>
      </w:r>
    </w:p>
    <w:p w:rsidR="007B1264" w:rsidRDefault="009C671B">
      <w:pPr>
        <w:numPr>
          <w:ilvl w:val="0"/>
          <w:numId w:val="14"/>
        </w:numPr>
        <w:spacing w:line="259" w:lineRule="auto"/>
        <w:ind w:hanging="512"/>
      </w:pPr>
      <w:r>
        <w:t xml:space="preserve">ochrony roszczeń pracowniczych w razie niewypłacalności pracodawcy. </w:t>
      </w:r>
    </w:p>
    <w:p w:rsidR="007B1264" w:rsidRDefault="009C671B">
      <w:pPr>
        <w:numPr>
          <w:ilvl w:val="1"/>
          <w:numId w:val="14"/>
        </w:numPr>
        <w:ind w:right="1881"/>
      </w:pPr>
      <w:r>
        <w:t>Ustawy mogą określać sprawy należące do zakresu działania województwa jako zadania z zakresu administrac</w:t>
      </w:r>
      <w:r>
        <w:t xml:space="preserve">ji rządowej, wykonywane przez zarząd województwa. </w:t>
      </w:r>
    </w:p>
    <w:p w:rsidR="007B1264" w:rsidRDefault="009C671B">
      <w:pPr>
        <w:numPr>
          <w:ilvl w:val="1"/>
          <w:numId w:val="14"/>
        </w:numPr>
        <w:spacing w:after="113"/>
        <w:ind w:right="1881"/>
      </w:pPr>
      <w:r>
        <w:lastRenderedPageBreak/>
        <w:t xml:space="preserve">Ustawy mogą nakładać na województwo obowiązek wykonywania zadań z zakresu organizacji przygotowań i przeprowadzenia wyborów powszechnych oraz referendów. </w:t>
      </w:r>
    </w:p>
    <w:p w:rsidR="007B1264" w:rsidRDefault="009C671B">
      <w:pPr>
        <w:pStyle w:val="Nagwek1"/>
        <w:spacing w:after="0" w:line="466" w:lineRule="auto"/>
        <w:ind w:left="2413" w:right="4285"/>
      </w:pPr>
      <w:r>
        <w:rPr>
          <w:b w:val="0"/>
        </w:rPr>
        <w:t xml:space="preserve">Rozdział 3 </w:t>
      </w:r>
      <w:r>
        <w:t xml:space="preserve">Władze samorządu województwa </w:t>
      </w:r>
    </w:p>
    <w:p w:rsidR="007B1264" w:rsidRDefault="009C671B">
      <w:pPr>
        <w:spacing w:after="116"/>
        <w:ind w:left="-15" w:right="4973"/>
      </w:pPr>
      <w:r>
        <w:rPr>
          <w:b/>
        </w:rPr>
        <w:t>Art. 15.</w:t>
      </w:r>
      <w:r>
        <w:t xml:space="preserve"> </w:t>
      </w:r>
      <w:r>
        <w:t xml:space="preserve">Organami samorządu województwa są: 1) sejmik województwa; 2) zarząd województwa. </w:t>
      </w:r>
    </w:p>
    <w:p w:rsidR="007B1264" w:rsidRDefault="009C671B">
      <w:pPr>
        <w:ind w:left="-15" w:right="972"/>
      </w:pPr>
      <w:r>
        <w:rPr>
          <w:b/>
        </w:rPr>
        <w:t>Art. 15a.</w:t>
      </w:r>
      <w:r>
        <w:t xml:space="preserve"> 1. Działalność organów województwa jest jawna. Ograniczenia jawności mogą wynikać wyłącznie z ustaw. </w:t>
      </w:r>
    </w:p>
    <w:p w:rsidR="007B1264" w:rsidRDefault="009C671B">
      <w:pPr>
        <w:numPr>
          <w:ilvl w:val="0"/>
          <w:numId w:val="15"/>
        </w:numPr>
        <w:ind w:right="1153"/>
      </w:pPr>
      <w:r>
        <w:t xml:space="preserve">Jawność działania organów województwa obejmuje w </w:t>
      </w:r>
      <w:r>
        <w:t>szczególności prawo obywateli do uzyskiwania informacji, wstępu na sesje sejmiku województwa i posiedzenia jego komisji, a także dostępu do dokumentów wynikających z wykonywania zadań publicznych, w tym protokołów posiedzeń organów województwa i komisji se</w:t>
      </w:r>
      <w:r>
        <w:t xml:space="preserve">jmiku województwa. </w:t>
      </w:r>
    </w:p>
    <w:p w:rsidR="007B1264" w:rsidRDefault="009C671B">
      <w:pPr>
        <w:numPr>
          <w:ilvl w:val="0"/>
          <w:numId w:val="15"/>
        </w:numPr>
        <w:spacing w:after="113"/>
        <w:ind w:right="1153"/>
      </w:pPr>
      <w:r>
        <w:t xml:space="preserve">Zasady dostępu do dokumentów i korzystania z nich określa statut województwa. </w:t>
      </w:r>
    </w:p>
    <w:p w:rsidR="007B1264" w:rsidRDefault="009C671B">
      <w:pPr>
        <w:ind w:left="-15" w:right="428"/>
      </w:pPr>
      <w:r>
        <w:rPr>
          <w:b/>
        </w:rPr>
        <w:t>Art. 16.</w:t>
      </w:r>
      <w:r>
        <w:t xml:space="preserve"> 1. Sejmik województwa jest organem stanowiącym i kontrolnym województwa. </w:t>
      </w:r>
    </w:p>
    <w:p w:rsidR="007B1264" w:rsidRDefault="009C671B">
      <w:pPr>
        <w:numPr>
          <w:ilvl w:val="0"/>
          <w:numId w:val="16"/>
        </w:numPr>
        <w:spacing w:after="115" w:line="259" w:lineRule="auto"/>
        <w:ind w:right="217"/>
      </w:pPr>
      <w:r>
        <w:t xml:space="preserve">Kadencja sejmiku województwa trwa 5 lat, licząc od dnia wyborów. </w:t>
      </w:r>
    </w:p>
    <w:p w:rsidR="007B1264" w:rsidRDefault="009C671B">
      <w:pPr>
        <w:numPr>
          <w:ilvl w:val="0"/>
          <w:numId w:val="16"/>
        </w:numPr>
        <w:ind w:right="217"/>
      </w:pPr>
      <w:r>
        <w:t xml:space="preserve">W skład </w:t>
      </w:r>
      <w:r>
        <w:t xml:space="preserve">sejmiku województwa wchodzą radni wybrani w wyborach bezpośrednich w liczbie trzydziestu w województwach liczących do </w:t>
      </w:r>
    </w:p>
    <w:p w:rsidR="007B1264" w:rsidRDefault="009C671B">
      <w:pPr>
        <w:ind w:left="-15" w:right="454" w:firstLine="0"/>
      </w:pPr>
      <w:r>
        <w:t xml:space="preserve">2 000 000 mieszkańców oraz po trzech radnych na każde kolejne rozpoczęte 500 000 mieszkańców. </w:t>
      </w:r>
    </w:p>
    <w:p w:rsidR="007B1264" w:rsidRDefault="009C671B">
      <w:pPr>
        <w:spacing w:after="116"/>
        <w:ind w:left="-15" w:right="1052"/>
      </w:pPr>
      <w:r>
        <w:t>4. Zasady i tryb przeprowadzania wyborów d</w:t>
      </w:r>
      <w:r>
        <w:t xml:space="preserve">o sejmiku województwa określa odrębna ustawa. </w:t>
      </w:r>
    </w:p>
    <w:p w:rsidR="007B1264" w:rsidRDefault="009C671B">
      <w:pPr>
        <w:spacing w:after="116"/>
        <w:ind w:left="-15" w:right="824"/>
      </w:pPr>
      <w:r>
        <w:rPr>
          <w:b/>
        </w:rPr>
        <w:t>Art. 17.</w:t>
      </w:r>
      <w:r>
        <w:t xml:space="preserve"> W sprawie odwołania sejmiku województwa przed upływem kadencji rozstrzyga się wyłącznie w drodze referendum wojewódzkiego. </w:t>
      </w:r>
    </w:p>
    <w:p w:rsidR="007B1264" w:rsidRDefault="009C671B">
      <w:pPr>
        <w:spacing w:after="142" w:line="259" w:lineRule="auto"/>
        <w:ind w:left="512" w:firstLine="0"/>
      </w:pPr>
      <w:r>
        <w:rPr>
          <w:b/>
        </w:rPr>
        <w:t>Art. 18.</w:t>
      </w:r>
      <w:r>
        <w:t xml:space="preserve"> Do wyłącznej właściwości sejmiku województwa należy: </w:t>
      </w:r>
    </w:p>
    <w:p w:rsidR="007B1264" w:rsidRDefault="009C671B">
      <w:pPr>
        <w:numPr>
          <w:ilvl w:val="0"/>
          <w:numId w:val="17"/>
        </w:numPr>
        <w:spacing w:line="259" w:lineRule="auto"/>
        <w:ind w:hanging="512"/>
      </w:pPr>
      <w:r>
        <w:t>stanowienie a</w:t>
      </w:r>
      <w:r>
        <w:t xml:space="preserve">któw prawa miejscowego, w szczególności: </w:t>
      </w:r>
    </w:p>
    <w:p w:rsidR="007B1264" w:rsidRDefault="007B1264">
      <w:pPr>
        <w:sectPr w:rsidR="007B1264">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185" w:right="673" w:bottom="1333" w:left="1133" w:header="780" w:footer="709" w:gutter="0"/>
          <w:cols w:space="708"/>
        </w:sectPr>
      </w:pPr>
    </w:p>
    <w:p w:rsidR="007B1264" w:rsidRDefault="009C671B">
      <w:pPr>
        <w:numPr>
          <w:ilvl w:val="1"/>
          <w:numId w:val="17"/>
        </w:numPr>
        <w:spacing w:after="151" w:line="259" w:lineRule="auto"/>
        <w:ind w:hanging="475"/>
      </w:pPr>
      <w:r>
        <w:lastRenderedPageBreak/>
        <w:t xml:space="preserve">statutu województwa, </w:t>
      </w:r>
    </w:p>
    <w:p w:rsidR="007B1264" w:rsidRDefault="009C671B">
      <w:pPr>
        <w:numPr>
          <w:ilvl w:val="1"/>
          <w:numId w:val="17"/>
        </w:numPr>
        <w:spacing w:after="149" w:line="259" w:lineRule="auto"/>
        <w:ind w:hanging="475"/>
      </w:pPr>
      <w:r>
        <w:t xml:space="preserve">zasad gospodarowania mieniem wojewódzkim, </w:t>
      </w:r>
    </w:p>
    <w:p w:rsidR="007B1264" w:rsidRDefault="009C671B">
      <w:pPr>
        <w:numPr>
          <w:ilvl w:val="1"/>
          <w:numId w:val="17"/>
        </w:numPr>
        <w:ind w:hanging="475"/>
      </w:pPr>
      <w:r>
        <w:t xml:space="preserve">zasad i </w:t>
      </w:r>
      <w:r>
        <w:t xml:space="preserve">trybu korzystania z wojewódzkich obiektów i urządzeń użyteczności publicznej; </w:t>
      </w:r>
    </w:p>
    <w:p w:rsidR="007B1264" w:rsidRDefault="009C671B">
      <w:pPr>
        <w:numPr>
          <w:ilvl w:val="0"/>
          <w:numId w:val="17"/>
        </w:numPr>
        <w:spacing w:after="151" w:line="259" w:lineRule="auto"/>
        <w:ind w:hanging="512"/>
      </w:pPr>
      <w:r>
        <w:t xml:space="preserve">uchwalanie strategii rozwoju województwa; </w:t>
      </w:r>
    </w:p>
    <w:p w:rsidR="007B1264" w:rsidRDefault="009C671B">
      <w:pPr>
        <w:numPr>
          <w:ilvl w:val="0"/>
          <w:numId w:val="17"/>
        </w:numPr>
        <w:spacing w:after="148" w:line="259" w:lineRule="auto"/>
        <w:ind w:hanging="512"/>
      </w:pPr>
      <w:r>
        <w:t xml:space="preserve">uchwalanie planu zagospodarowania przestrzennego; </w:t>
      </w:r>
    </w:p>
    <w:p w:rsidR="007B1264" w:rsidRDefault="009C671B">
      <w:pPr>
        <w:numPr>
          <w:ilvl w:val="0"/>
          <w:numId w:val="17"/>
        </w:numPr>
        <w:ind w:hanging="512"/>
      </w:pPr>
      <w:r>
        <w:t xml:space="preserve">podejmowanie uchwały w sprawie trybu prac nad projektem uchwały budżetowej; </w:t>
      </w:r>
    </w:p>
    <w:p w:rsidR="007B1264" w:rsidRDefault="009C671B">
      <w:pPr>
        <w:numPr>
          <w:ilvl w:val="0"/>
          <w:numId w:val="17"/>
        </w:numPr>
        <w:spacing w:after="25"/>
        <w:ind w:hanging="512"/>
      </w:pPr>
      <w:r>
        <w:t xml:space="preserve">podejmowanie uchwały w sprawie szczegółowości układu wykonawczego budżetu województwa, z zastrzeżeniem, że szczegółowość ta nie może być mniejsza niż określona w odrębnych przepisach; </w:t>
      </w:r>
    </w:p>
    <w:p w:rsidR="007B1264" w:rsidRDefault="009C671B">
      <w:pPr>
        <w:numPr>
          <w:ilvl w:val="0"/>
          <w:numId w:val="17"/>
        </w:numPr>
        <w:spacing w:after="148" w:line="259" w:lineRule="auto"/>
        <w:ind w:hanging="512"/>
      </w:pPr>
      <w:r>
        <w:t xml:space="preserve">uchwalanie budżetu województwa; </w:t>
      </w:r>
    </w:p>
    <w:p w:rsidR="007B1264" w:rsidRDefault="009C671B">
      <w:pPr>
        <w:numPr>
          <w:ilvl w:val="0"/>
          <w:numId w:val="17"/>
        </w:numPr>
        <w:ind w:hanging="512"/>
      </w:pPr>
      <w:r>
        <w:t>określanie zasad udzielania dotacji pr</w:t>
      </w:r>
      <w:r>
        <w:t xml:space="preserve">zedmiotowych i podmiotowych z budżetu województwa; </w:t>
      </w:r>
    </w:p>
    <w:p w:rsidR="007B1264" w:rsidRDefault="009C671B">
      <w:pPr>
        <w:numPr>
          <w:ilvl w:val="0"/>
          <w:numId w:val="17"/>
        </w:numPr>
        <w:spacing w:after="121" w:line="259" w:lineRule="auto"/>
        <w:ind w:hanging="512"/>
      </w:pPr>
      <w:r>
        <w:t xml:space="preserve">(uchylony) </w:t>
      </w:r>
    </w:p>
    <w:p w:rsidR="007B1264" w:rsidRDefault="009C671B">
      <w:pPr>
        <w:numPr>
          <w:ilvl w:val="0"/>
          <w:numId w:val="17"/>
        </w:numPr>
        <w:ind w:hanging="512"/>
      </w:pPr>
      <w:r>
        <w:t xml:space="preserve">rozpatrywanie sprawozdań z wykonania budżetu województwa, sprawozdań finansowych województwa oraz sprawozdań z wykonywania wieloletnich programów województwa; </w:t>
      </w:r>
    </w:p>
    <w:p w:rsidR="007B1264" w:rsidRDefault="009C671B">
      <w:pPr>
        <w:numPr>
          <w:ilvl w:val="0"/>
          <w:numId w:val="17"/>
        </w:numPr>
        <w:ind w:hanging="512"/>
      </w:pPr>
      <w:r>
        <w:t>podejmowanie uchwały w sprawie u</w:t>
      </w:r>
      <w:r>
        <w:t xml:space="preserve">dzielenia lub nieudzielenia absolutorium zarządowi województwa z tytułu wykonania budżetu województwa; </w:t>
      </w:r>
    </w:p>
    <w:p w:rsidR="007B1264" w:rsidRDefault="009C671B">
      <w:pPr>
        <w:ind w:left="497" w:hanging="512"/>
      </w:pPr>
      <w:r>
        <w:t xml:space="preserve">10a) rozpatrywanie raportu o stanie województwa oraz podejmowanie uchwały w sprawie udzielenia lub nieudzielenia zarządowi województwa wotum zaufania z </w:t>
      </w:r>
      <w:r>
        <w:t xml:space="preserve">tego tytułu; </w:t>
      </w:r>
    </w:p>
    <w:p w:rsidR="007B1264" w:rsidRDefault="009C671B">
      <w:pPr>
        <w:numPr>
          <w:ilvl w:val="0"/>
          <w:numId w:val="17"/>
        </w:numPr>
        <w:ind w:hanging="512"/>
      </w:pPr>
      <w:r>
        <w:t xml:space="preserve">uchwalanie, w granicach określonych ustawami, przepisów dotyczących podatków i opłat lokalnych; </w:t>
      </w:r>
    </w:p>
    <w:p w:rsidR="007B1264" w:rsidRDefault="009C671B">
      <w:pPr>
        <w:numPr>
          <w:ilvl w:val="0"/>
          <w:numId w:val="17"/>
        </w:numPr>
        <w:ind w:hanging="512"/>
      </w:pPr>
      <w:r>
        <w:t xml:space="preserve">podejmowanie uchwał w sprawie powierzenia zadań samorządu województwa innym jednostkom samorządu terytorialnego; </w:t>
      </w:r>
    </w:p>
    <w:p w:rsidR="007B1264" w:rsidRDefault="009C671B">
      <w:pPr>
        <w:numPr>
          <w:ilvl w:val="0"/>
          <w:numId w:val="17"/>
        </w:numPr>
        <w:spacing w:after="112" w:line="259" w:lineRule="auto"/>
        <w:ind w:hanging="512"/>
      </w:pPr>
      <w:r>
        <w:t>uchwalanie „Priorytetów współpr</w:t>
      </w:r>
      <w:r>
        <w:t xml:space="preserve">acy zagranicznej województwa”; </w:t>
      </w:r>
    </w:p>
    <w:p w:rsidR="007B1264" w:rsidRDefault="009C671B">
      <w:pPr>
        <w:numPr>
          <w:ilvl w:val="0"/>
          <w:numId w:val="17"/>
        </w:numPr>
        <w:ind w:hanging="512"/>
      </w:pPr>
      <w:r>
        <w:t xml:space="preserve">podejmowanie uchwał w sprawie uczestnictwa w międzynarodowych zrzeszeniach regionalnych i innych formach współpracy regionalnej; </w:t>
      </w:r>
    </w:p>
    <w:p w:rsidR="007B1264" w:rsidRDefault="009C671B">
      <w:pPr>
        <w:numPr>
          <w:ilvl w:val="0"/>
          <w:numId w:val="17"/>
        </w:numPr>
        <w:ind w:hanging="512"/>
      </w:pPr>
      <w:r>
        <w:t xml:space="preserve">wybór i odwołanie zarządu województwa oraz ustalanie wynagrodzenia marszałka województwa; </w:t>
      </w:r>
    </w:p>
    <w:p w:rsidR="007B1264" w:rsidRDefault="009C671B">
      <w:pPr>
        <w:numPr>
          <w:ilvl w:val="0"/>
          <w:numId w:val="17"/>
        </w:numPr>
        <w:spacing w:line="359" w:lineRule="auto"/>
        <w:ind w:hanging="512"/>
      </w:pPr>
      <w:r>
        <w:lastRenderedPageBreak/>
        <w:t>roz</w:t>
      </w:r>
      <w:r>
        <w:t xml:space="preserve">patrywanie sprawozdań z działalności zarządu województwa, w tym w szczególności z działalności finansowej i realizacji programów, o których mowa w pkt 2; </w:t>
      </w:r>
    </w:p>
    <w:p w:rsidR="007B1264" w:rsidRDefault="009C671B">
      <w:pPr>
        <w:numPr>
          <w:ilvl w:val="0"/>
          <w:numId w:val="17"/>
        </w:numPr>
        <w:ind w:hanging="512"/>
      </w:pPr>
      <w:r>
        <w:t>powoływanie i odwoływanie, na wniosek marszałka województwa, skarbnika województwa, który jest główny</w:t>
      </w:r>
      <w:r>
        <w:t xml:space="preserve">m księgowym budżetu województwa; </w:t>
      </w:r>
    </w:p>
    <w:p w:rsidR="007B1264" w:rsidRDefault="009C671B">
      <w:pPr>
        <w:numPr>
          <w:ilvl w:val="0"/>
          <w:numId w:val="17"/>
        </w:numPr>
        <w:ind w:hanging="512"/>
      </w:pPr>
      <w:r>
        <w:t xml:space="preserve">podejmowanie uchwał w sprawie tworzenia stowarzyszeń i fundacji oraz ich rozwiązywania, a także przystępowania do nich lub występowania z nich; </w:t>
      </w:r>
    </w:p>
    <w:p w:rsidR="007B1264" w:rsidRDefault="009C671B">
      <w:pPr>
        <w:numPr>
          <w:ilvl w:val="0"/>
          <w:numId w:val="17"/>
        </w:numPr>
        <w:spacing w:after="115" w:line="259" w:lineRule="auto"/>
        <w:ind w:hanging="512"/>
      </w:pPr>
      <w:r>
        <w:t xml:space="preserve">podejmowanie uchwał w sprawach majątkowych województwa dotyczących: </w:t>
      </w:r>
    </w:p>
    <w:p w:rsidR="007B1264" w:rsidRDefault="009C671B">
      <w:pPr>
        <w:numPr>
          <w:ilvl w:val="1"/>
          <w:numId w:val="17"/>
        </w:numPr>
        <w:ind w:hanging="475"/>
      </w:pPr>
      <w:r>
        <w:t xml:space="preserve">zasad nabywania, zbywania i obciążania nieruchomości oraz ich wydzierżawiania lub wynajmowania na czas oznaczony dłuższy niż 3 lata lub na czas nieoznaczony, o ile ustawy szczególne nie stanowią inaczej; uchwała sejmiku województwa jest wymagana również w </w:t>
      </w:r>
      <w:r>
        <w:t xml:space="preserve">przypadku, gdy po umowie zawartej na czas oznaczony do 3 lat strony zawierają kolejne umowy, których przedmiotem jest ta sama nieruchomość; do czasu określenia zasad zarząd może dokonywać tych czynności wyłącznie za zgodą sejmiku województwa, </w:t>
      </w:r>
    </w:p>
    <w:p w:rsidR="007B1264" w:rsidRDefault="009C671B">
      <w:pPr>
        <w:numPr>
          <w:ilvl w:val="1"/>
          <w:numId w:val="17"/>
        </w:numPr>
        <w:ind w:hanging="475"/>
      </w:pPr>
      <w:r>
        <w:t>emitowania o</w:t>
      </w:r>
      <w:r>
        <w:t xml:space="preserve">bligacji oraz określania zasad ich zbywania, nabywania i wykupu, </w:t>
      </w:r>
    </w:p>
    <w:p w:rsidR="007B1264" w:rsidRDefault="009C671B">
      <w:pPr>
        <w:numPr>
          <w:ilvl w:val="1"/>
          <w:numId w:val="17"/>
        </w:numPr>
        <w:spacing w:after="119" w:line="259" w:lineRule="auto"/>
        <w:ind w:hanging="475"/>
      </w:pPr>
      <w:r>
        <w:t xml:space="preserve">zaciągania długoterminowych pożyczek i kredytów, </w:t>
      </w:r>
    </w:p>
    <w:p w:rsidR="007B1264" w:rsidRDefault="009C671B">
      <w:pPr>
        <w:numPr>
          <w:ilvl w:val="1"/>
          <w:numId w:val="17"/>
        </w:numPr>
        <w:ind w:hanging="475"/>
      </w:pPr>
      <w:r>
        <w:t>ustalania maksymalnej wysokości pożyczek i kredytów krótkoterminowych zaciąganych przez zarząd województwa oraz maksymalnej wysokości pożycz</w:t>
      </w:r>
      <w:r>
        <w:t xml:space="preserve">ek i poręczeń udzielanych przez zarząd województwa w roku budżetowym, </w:t>
      </w:r>
    </w:p>
    <w:p w:rsidR="007B1264" w:rsidRDefault="009C671B">
      <w:pPr>
        <w:numPr>
          <w:ilvl w:val="1"/>
          <w:numId w:val="17"/>
        </w:numPr>
        <w:ind w:hanging="475"/>
      </w:pPr>
      <w:r>
        <w:t xml:space="preserve">tworzenia spółek prawa handlowego lub spółdzielni i przystępowania do nich oraz określania zasad wnoszenia wkładów, a także obejmowania, nabywania i zbywania udziałów i akcji, </w:t>
      </w:r>
    </w:p>
    <w:p w:rsidR="007B1264" w:rsidRDefault="009C671B">
      <w:pPr>
        <w:numPr>
          <w:ilvl w:val="1"/>
          <w:numId w:val="17"/>
        </w:numPr>
        <w:ind w:hanging="475"/>
      </w:pPr>
      <w:r>
        <w:t>tworzeni</w:t>
      </w:r>
      <w:r>
        <w:t xml:space="preserve">a, przekształcania i likwidowania wojewódzkich samorządowych jednostek organizacyjnych oraz wyposażania ich w majątek; </w:t>
      </w:r>
    </w:p>
    <w:p w:rsidR="007B1264" w:rsidRDefault="009C671B">
      <w:pPr>
        <w:ind w:left="497" w:hanging="512"/>
      </w:pPr>
      <w:r>
        <w:t xml:space="preserve">19a) podejmowanie uchwał w sprawie zasad udzielania stypendiów dla uczniów i studentów; </w:t>
      </w:r>
    </w:p>
    <w:p w:rsidR="007B1264" w:rsidRDefault="009C671B">
      <w:pPr>
        <w:numPr>
          <w:ilvl w:val="0"/>
          <w:numId w:val="17"/>
        </w:numPr>
        <w:ind w:hanging="512"/>
      </w:pPr>
      <w:r>
        <w:t>podejmowanie uchwał w innych sprawach zastrzeżo</w:t>
      </w:r>
      <w:r>
        <w:t xml:space="preserve">nych ustawami i statutem województwa do kompetencji sejmiku województwa; </w:t>
      </w:r>
    </w:p>
    <w:p w:rsidR="007B1264" w:rsidRDefault="009C671B">
      <w:pPr>
        <w:numPr>
          <w:ilvl w:val="0"/>
          <w:numId w:val="17"/>
        </w:numPr>
        <w:spacing w:after="116"/>
        <w:ind w:hanging="512"/>
      </w:pPr>
      <w:r>
        <w:t xml:space="preserve">uchwalanie przepisów dotyczących organizacji wewnętrznej oraz trybu pracy organów samorządu województwa. </w:t>
      </w:r>
    </w:p>
    <w:p w:rsidR="007B1264" w:rsidRDefault="009C671B">
      <w:pPr>
        <w:ind w:left="-15"/>
      </w:pPr>
      <w:r>
        <w:rPr>
          <w:b/>
        </w:rPr>
        <w:lastRenderedPageBreak/>
        <w:t>Art. 19.</w:t>
      </w:r>
      <w:r>
        <w:t xml:space="preserve"> </w:t>
      </w:r>
      <w:r>
        <w:t xml:space="preserve">1. Uchwały sejmiku województwa zapadają zwykłą większością głosów, w obecności co najmniej połowy ustawowego składu sejmiku, w głosowaniu jawnym lub jawnym imiennym, chyba że przepisy ustawy stanowią inaczej. </w:t>
      </w:r>
    </w:p>
    <w:p w:rsidR="007B1264" w:rsidRDefault="009C671B">
      <w:pPr>
        <w:ind w:left="-15"/>
      </w:pPr>
      <w:r>
        <w:t>1a. Głosowania jawne na sesjach sejmiku wojewó</w:t>
      </w:r>
      <w:r>
        <w:t xml:space="preserve">dztwa odbywają się za pomocą urządzeń umożliwiających sporządzenie i utrwalenie imiennego wykazu głosowań radnych. </w:t>
      </w:r>
    </w:p>
    <w:p w:rsidR="007B1264" w:rsidRDefault="009C671B">
      <w:pPr>
        <w:ind w:left="-15"/>
      </w:pPr>
      <w:r>
        <w:t>1b. W przypadku gdy przeprowadzenie głosowania w sposób określony w ust. 1a nie jest możliwe z przyczyn technicznych przeprowadza się głosow</w:t>
      </w:r>
      <w:r>
        <w:t xml:space="preserve">anie imienne. </w:t>
      </w:r>
    </w:p>
    <w:p w:rsidR="007B1264" w:rsidRDefault="009C671B">
      <w:pPr>
        <w:ind w:left="-15"/>
      </w:pPr>
      <w:r>
        <w:t xml:space="preserve">1c. Imienne wykazy głosowań radnych podaje się niezwłocznie do publicznej wiadomości w Biuletynie Informacji Publicznej i na stronie internetowej województwa oraz w inny sposób zwyczajowo przyjęty na obszarze województwa. </w:t>
      </w:r>
    </w:p>
    <w:p w:rsidR="007B1264" w:rsidRDefault="009C671B">
      <w:pPr>
        <w:numPr>
          <w:ilvl w:val="0"/>
          <w:numId w:val="18"/>
        </w:numPr>
        <w:spacing w:after="112" w:line="259" w:lineRule="auto"/>
      </w:pPr>
      <w:r>
        <w:t xml:space="preserve">(uchylony) </w:t>
      </w:r>
    </w:p>
    <w:p w:rsidR="007B1264" w:rsidRDefault="009C671B">
      <w:pPr>
        <w:numPr>
          <w:ilvl w:val="0"/>
          <w:numId w:val="18"/>
        </w:numPr>
        <w:spacing w:after="113"/>
      </w:pPr>
      <w:r>
        <w:t>Odrzuc</w:t>
      </w:r>
      <w:r>
        <w:t xml:space="preserve">enie w głosowaniu uchwały o udzieleniu absolutorium jest równoznaczne z przyjęciem uchwały o nieudzieleniu absolutorium. </w:t>
      </w:r>
    </w:p>
    <w:p w:rsidR="007B1264" w:rsidRDefault="009C671B">
      <w:pPr>
        <w:ind w:left="-15"/>
      </w:pPr>
      <w:r>
        <w:rPr>
          <w:b/>
        </w:rPr>
        <w:t>Art. 20.</w:t>
      </w:r>
      <w:r>
        <w:t xml:space="preserve"> 1. Sejmik województwa wybiera ze swojego grona przewodniczącego oraz nie więcej niż 3 wiceprzewodniczących, bezwzględną więks</w:t>
      </w:r>
      <w:r>
        <w:t xml:space="preserve">zością głosów w obecności co najmniej połowy ustawowego składu sejmiku, w głosowaniu tajnym. </w:t>
      </w:r>
    </w:p>
    <w:p w:rsidR="007B1264" w:rsidRDefault="009C671B">
      <w:pPr>
        <w:numPr>
          <w:ilvl w:val="0"/>
          <w:numId w:val="19"/>
        </w:numPr>
      </w:pPr>
      <w:r>
        <w:t xml:space="preserve">Przewodniczący i wiceprzewodniczący sejmiku województwa nie mogą wchodzić w skład zarządu województwa. </w:t>
      </w:r>
    </w:p>
    <w:p w:rsidR="007B1264" w:rsidRDefault="009C671B">
      <w:pPr>
        <w:numPr>
          <w:ilvl w:val="0"/>
          <w:numId w:val="19"/>
        </w:numPr>
      </w:pPr>
      <w:r>
        <w:t>Zadaniem przewodniczącego sejmiku województwa jest wyłączn</w:t>
      </w:r>
      <w:r>
        <w:t>ie organizowanie pracy sejmiku oraz prowadzenie obrad sejmiku. Przewodniczący może wyznaczyć do wykonywania swoich zadań wiceprzewodniczącego. W przypadku nieobecności przewodniczącego i niewyznaczenia wiceprzewodniczącego, zadania przewodniczącego wykonuj</w:t>
      </w:r>
      <w:r>
        <w:t xml:space="preserve">e wiceprzewodniczący najstarszy wiekiem. </w:t>
      </w:r>
    </w:p>
    <w:p w:rsidR="007B1264" w:rsidRDefault="009C671B">
      <w:pPr>
        <w:numPr>
          <w:ilvl w:val="0"/>
          <w:numId w:val="19"/>
        </w:numPr>
      </w:pPr>
      <w:r>
        <w:t xml:space="preserve">Odwołanie przewodniczącego i wiceprzewodniczącego sejmiku województwa następuje na wniosek co najmniej 1/4 ustawowego składu sejmiku województwa, w trybie określonym w ust. 1. </w:t>
      </w:r>
    </w:p>
    <w:p w:rsidR="007B1264" w:rsidRDefault="009C671B">
      <w:pPr>
        <w:numPr>
          <w:ilvl w:val="0"/>
          <w:numId w:val="19"/>
        </w:numPr>
      </w:pPr>
      <w:r>
        <w:t>W przypadku rezygnacji przewodniczące</w:t>
      </w:r>
      <w:r>
        <w:t xml:space="preserve">go lub wiceprzewodniczącego, sejmik województwa podejmuje uchwałę w sprawie przyjęcia tej rezygnacji, nie później niż w ciągu 1 miesiąca od dnia złożenia rezygnacji. </w:t>
      </w:r>
    </w:p>
    <w:p w:rsidR="007B1264" w:rsidRDefault="009C671B">
      <w:pPr>
        <w:numPr>
          <w:ilvl w:val="0"/>
          <w:numId w:val="19"/>
        </w:numPr>
      </w:pPr>
      <w:r>
        <w:t xml:space="preserve">Niepodjęcie uchwały, o której mowa w ust. 5, w ciągu 1 </w:t>
      </w:r>
      <w:r>
        <w:t xml:space="preserve">miesiąca od dnia złożenia rezygnacji przez przewodniczącego lub wiceprzewodniczącego jest równoznaczne z przyjęciem rezygnacji przez sejmik województwa z upływem ostatniego dnia miesiąca, w którym powinna być podjęta uchwała. </w:t>
      </w:r>
    </w:p>
    <w:p w:rsidR="007B1264" w:rsidRDefault="009C671B">
      <w:pPr>
        <w:numPr>
          <w:ilvl w:val="0"/>
          <w:numId w:val="19"/>
        </w:numPr>
      </w:pPr>
      <w:r>
        <w:lastRenderedPageBreak/>
        <w:t>W przypadku odwołania lub prz</w:t>
      </w:r>
      <w:r>
        <w:t>yjęcia rezygnacji przewodniczącego i wiceprzewodniczących oraz niewybrania w ich miejsce osób do pełnienia tych funkcji w terminie 30 dni od dnia przyjęcia rezygnacji albo od dnia odwołania, sesję sejmiku województwa w celu wyboru przewodniczącego, zwołuje</w:t>
      </w:r>
      <w:r>
        <w:t xml:space="preserve"> wojewoda. Sesja zwoływana jest na dzień przypadający w ciągu 7 dni po upływie terminu, o którym mowa w zdaniu pierwszym. </w:t>
      </w:r>
    </w:p>
    <w:p w:rsidR="007B1264" w:rsidRDefault="009C671B">
      <w:pPr>
        <w:numPr>
          <w:ilvl w:val="0"/>
          <w:numId w:val="19"/>
        </w:numPr>
        <w:spacing w:after="113"/>
      </w:pPr>
      <w:r>
        <w:t>Sesję sejmiku województwa, o której mowa w ust. 7, do czasu wyboru przewodniczącego prowadzi najstarszy wiekiem radny obecny na sesji</w:t>
      </w:r>
      <w:r>
        <w:t xml:space="preserve">, który wyraził zgodę na prowadzenie sesji. </w:t>
      </w:r>
    </w:p>
    <w:p w:rsidR="007B1264" w:rsidRDefault="009C671B">
      <w:pPr>
        <w:ind w:left="-15"/>
      </w:pPr>
      <w:r>
        <w:rPr>
          <w:b/>
        </w:rPr>
        <w:t>Art. 21.</w:t>
      </w:r>
      <w:r>
        <w:t xml:space="preserve"> 1. Sejmik województwa obraduje na sesjach zwoływanych przez przewodniczącego sejmiku w miarę potrzeby, nie rzadziej jednak niż raz na kwartał. Do zawiadomienia o zwołaniu sesji dołącza się porządek obra</w:t>
      </w:r>
      <w:r>
        <w:t xml:space="preserve">d wraz z projektami uchwał. </w:t>
      </w:r>
    </w:p>
    <w:p w:rsidR="007B1264" w:rsidRDefault="009C671B">
      <w:pPr>
        <w:ind w:left="-15"/>
      </w:pPr>
      <w:r>
        <w:t>1a. Obrady sejmiku województwa są transmitowane i utrwalane za pomocą urządzeń rejestrujących obraz i dźwięk. Nagrania obrad są udostępniane w Biuletynie Informacji Publicznej i na stronie internetowej samorządu województwa ora</w:t>
      </w:r>
      <w:r>
        <w:t xml:space="preserve">z w sposób zwyczajowo przyjęty. </w:t>
      </w:r>
    </w:p>
    <w:p w:rsidR="007B1264" w:rsidRDefault="009C671B">
      <w:pPr>
        <w:numPr>
          <w:ilvl w:val="0"/>
          <w:numId w:val="20"/>
        </w:numPr>
      </w:pPr>
      <w:r>
        <w:t xml:space="preserve">Sejmik województwa może wprowadzić zmiany w porządku obrad bezwzględną większością głosów ustawowego składu sejmiku. </w:t>
      </w:r>
    </w:p>
    <w:p w:rsidR="007B1264" w:rsidRDefault="009C671B">
      <w:pPr>
        <w:numPr>
          <w:ilvl w:val="0"/>
          <w:numId w:val="20"/>
        </w:numPr>
      </w:pPr>
      <w:r>
        <w:t>Pierwszą sesję nowo wybranego sejmiku województwa zwołuje komisarz wyborczy właściwy w zakresie wykonywan</w:t>
      </w:r>
      <w:r>
        <w:t xml:space="preserve">ia czynności o charakterze ogólnowojewódzkim na dzień przypadający w ciągu 7 dni po ogłoszeniu zbiorczych wyników wyborów do rad na obszarze kraju. </w:t>
      </w:r>
    </w:p>
    <w:p w:rsidR="007B1264" w:rsidRDefault="009C671B">
      <w:pPr>
        <w:numPr>
          <w:ilvl w:val="0"/>
          <w:numId w:val="20"/>
        </w:numPr>
        <w:spacing w:after="115" w:line="259" w:lineRule="auto"/>
      </w:pPr>
      <w:r>
        <w:t xml:space="preserve">(uchylony) </w:t>
      </w:r>
    </w:p>
    <w:p w:rsidR="007B1264" w:rsidRDefault="009C671B">
      <w:pPr>
        <w:numPr>
          <w:ilvl w:val="0"/>
          <w:numId w:val="20"/>
        </w:numPr>
      </w:pPr>
      <w:r>
        <w:t xml:space="preserve">W przypadku wyborów przedterminowych pierwszą sesję zwołuje osoba, którą Prezes Rady Ministrów </w:t>
      </w:r>
      <w:r>
        <w:t xml:space="preserve">wyznaczył do pełnienia funkcji organów jednostki samorządu terytorialnego. Przepis ust. 3 stosuje się odpowiednio. </w:t>
      </w:r>
    </w:p>
    <w:p w:rsidR="007B1264" w:rsidRDefault="009C671B">
      <w:pPr>
        <w:numPr>
          <w:ilvl w:val="0"/>
          <w:numId w:val="20"/>
        </w:numPr>
      </w:pPr>
      <w:r>
        <w:t>Pierwszą sesję nowo wybranego sejmiku województwa do czasu wyboru przewodniczącego sejmiku prowadzi najstarszy wiekiem radny obecny na sesji</w:t>
      </w:r>
      <w:r>
        <w:t xml:space="preserve">. </w:t>
      </w:r>
    </w:p>
    <w:p w:rsidR="007B1264" w:rsidRDefault="009C671B">
      <w:pPr>
        <w:numPr>
          <w:ilvl w:val="0"/>
          <w:numId w:val="20"/>
        </w:numPr>
      </w:pPr>
      <w:r>
        <w:t xml:space="preserve">Na wniosek co najmniej 1/4 ustawowego składu sejmiku województwa przewodniczący sejmiku obowiązany jest zwołać sesję na dzień przypadający w ciągu 7 dni od dnia złożenia wniosku. Wniosek o zwołanie sesji powinien spełniać wymogi określone w ust. 1. </w:t>
      </w:r>
    </w:p>
    <w:p w:rsidR="007B1264" w:rsidRDefault="009C671B">
      <w:pPr>
        <w:numPr>
          <w:ilvl w:val="0"/>
          <w:numId w:val="20"/>
        </w:numPr>
      </w:pPr>
      <w:r>
        <w:lastRenderedPageBreak/>
        <w:t xml:space="preserve">Do </w:t>
      </w:r>
      <w:r>
        <w:t xml:space="preserve">zmiany porządku obrad sesji zwołanej w trybie określonym w ust. 7 stosuje się przepis ust. 2, z tym że dodatkowo wymagana jest zgoda wnioskodawcy. </w:t>
      </w:r>
    </w:p>
    <w:p w:rsidR="007B1264" w:rsidRDefault="009C671B">
      <w:pPr>
        <w:numPr>
          <w:ilvl w:val="0"/>
          <w:numId w:val="20"/>
        </w:numPr>
      </w:pPr>
      <w:r>
        <w:t>Na wniosek marszałka województwa przewodniczący sejmiku województwa jest obowiązany wprowadzić do porządku o</w:t>
      </w:r>
      <w:r>
        <w:t xml:space="preserve">brad najbliższej sesji sejmiku projekt uchwały, jeżeli wnioskodawcą jest zarząd województwa, a projekt wpłynął do sejmiku co najmniej 7 dni przed dniem rozpoczęcia sesji sejmiku. </w:t>
      </w:r>
    </w:p>
    <w:p w:rsidR="007B1264" w:rsidRDefault="009C671B">
      <w:pPr>
        <w:numPr>
          <w:ilvl w:val="0"/>
          <w:numId w:val="20"/>
        </w:numPr>
        <w:spacing w:after="113"/>
      </w:pPr>
      <w:r>
        <w:t xml:space="preserve">Na wniosek klubu radnych przewodniczący sejmiku województwa jest obowiązany </w:t>
      </w:r>
      <w:r>
        <w:t>wprowadzić do porządku obrad najbliższej sesji sejmiku projekt uchwały zgłoszony przez klub radnych, jeżeli wpłynął on do sejmiku co najmniej 7 dni przed dniem rozpoczęcia sesji sejmiku. W trybie, o którym mowa w zdaniu pierwszym, każdy klub radnych może z</w:t>
      </w:r>
      <w:r>
        <w:t xml:space="preserve">głosić nie więcej niż jeden projekt uchwały na każdą kolejną sesję sejmiku. </w:t>
      </w:r>
    </w:p>
    <w:p w:rsidR="007B1264" w:rsidRDefault="009C671B">
      <w:pPr>
        <w:spacing w:after="116"/>
        <w:ind w:left="-15"/>
      </w:pPr>
      <w:r>
        <w:rPr>
          <w:b/>
        </w:rPr>
        <w:t>Art. 21a.</w:t>
      </w:r>
      <w:r>
        <w:t xml:space="preserve"> Przewodniczący sejmiku województwa w związku z realizacją swoich obowiązków może wydawać polecenia służbowe pracownikom urzędu marszałkowskiego wykonującym zadania organ</w:t>
      </w:r>
      <w:r>
        <w:t>izacyjne, prawne oraz inne zadania związane z funkcjonowaniem sejmiku województwa, komisji i radnych. W tym przypadku przewodniczący sejmiku województwa wykonuje uprawnienia zwierzchnika służbowego w stosunku do pracowników, o których mowa w zdaniu pierwsz</w:t>
      </w:r>
      <w:r>
        <w:t xml:space="preserve">ym. </w:t>
      </w:r>
    </w:p>
    <w:p w:rsidR="007B1264" w:rsidRDefault="009C671B">
      <w:pPr>
        <w:spacing w:after="112" w:line="259" w:lineRule="auto"/>
        <w:ind w:left="512" w:firstLine="0"/>
      </w:pPr>
      <w:r>
        <w:rPr>
          <w:b/>
        </w:rPr>
        <w:t>Art. 22.</w:t>
      </w:r>
      <w:r>
        <w:t xml:space="preserve"> 1. Radny przed objęciem mandatu składa ślubowanie: </w:t>
      </w:r>
    </w:p>
    <w:p w:rsidR="007B1264" w:rsidRDefault="009C671B">
      <w:pPr>
        <w:ind w:left="512" w:right="513" w:firstLine="0"/>
      </w:pPr>
      <w:r>
        <w:t>„Uroczyście ślubuję rzetelnie i sumiennie wykonywać obowiązki wobec Narodu Polskiego, strzec suwerenności i interesów Państwa Polskiego, czynić wszystko dla pomyślności Ojczyzny, wspólnoty s</w:t>
      </w:r>
      <w:r>
        <w:t xml:space="preserve">amorządowej województwa i dobra obywateli, przestrzegać Konstytucji i innych praw Rzeczypospolitej Polskiej”. </w:t>
      </w:r>
    </w:p>
    <w:p w:rsidR="007B1264" w:rsidRDefault="009C671B">
      <w:pPr>
        <w:spacing w:after="112" w:line="259" w:lineRule="auto"/>
        <w:ind w:left="-15" w:firstLine="0"/>
      </w:pPr>
      <w:r>
        <w:t xml:space="preserve">Ślubowanie może być złożone z dodaniem zdania „Tak mi dopomóż Bóg”. </w:t>
      </w:r>
    </w:p>
    <w:p w:rsidR="007B1264" w:rsidRDefault="009C671B">
      <w:pPr>
        <w:numPr>
          <w:ilvl w:val="0"/>
          <w:numId w:val="21"/>
        </w:numPr>
        <w:spacing w:after="115" w:line="259" w:lineRule="auto"/>
      </w:pPr>
      <w:r>
        <w:t xml:space="preserve">(uchylony) </w:t>
      </w:r>
    </w:p>
    <w:p w:rsidR="007B1264" w:rsidRDefault="009C671B">
      <w:pPr>
        <w:numPr>
          <w:ilvl w:val="0"/>
          <w:numId w:val="21"/>
        </w:numPr>
        <w:spacing w:after="113"/>
      </w:pPr>
      <w:r>
        <w:t xml:space="preserve">Radny nieobecny na pierwszej sesji sejmiku województwa oraz radny, który uzyskał mandat w czasie trwania kadencji, składa ślubowanie na pierwszej sesji, na której jest obecny. </w:t>
      </w:r>
    </w:p>
    <w:p w:rsidR="007B1264" w:rsidRDefault="009C671B">
      <w:pPr>
        <w:ind w:left="-15"/>
      </w:pPr>
      <w:r>
        <w:rPr>
          <w:b/>
        </w:rPr>
        <w:t>Art. 23.</w:t>
      </w:r>
      <w:r>
        <w:t xml:space="preserve"> 1. Radny obowiązany jest kierować się dobrem wspólnoty samorządowej wo</w:t>
      </w:r>
      <w:r>
        <w:t xml:space="preserve">jewództwa. Radny utrzymuje stałą więź z mieszkańcami oraz ich organizacjami, a w szczególności przyjmuje zgłaszane przez mieszkańców województwa postulaty i </w:t>
      </w:r>
      <w:r>
        <w:lastRenderedPageBreak/>
        <w:t>przedstawia je organom województwa do rozpatrzenia, nie jest jednak związany instrukcjami wyborców.</w:t>
      </w:r>
      <w:r>
        <w:t xml:space="preserve"> </w:t>
      </w:r>
    </w:p>
    <w:p w:rsidR="007B1264" w:rsidRDefault="009C671B">
      <w:pPr>
        <w:numPr>
          <w:ilvl w:val="0"/>
          <w:numId w:val="22"/>
        </w:numPr>
      </w:pPr>
      <w:r>
        <w:t xml:space="preserve">W związku z wykonywaniem mandatu radny korzysta z ochrony prawnej przewidzianej dla funkcjonariuszy publicznych. Przepis ten stosuje się również do osób wchodzących w skład zarządu niebędących radnymi. </w:t>
      </w:r>
    </w:p>
    <w:p w:rsidR="007B1264" w:rsidRDefault="009C671B">
      <w:pPr>
        <w:numPr>
          <w:ilvl w:val="0"/>
          <w:numId w:val="22"/>
        </w:numPr>
      </w:pPr>
      <w:r>
        <w:t>Radny jest obowiązany brać udział w pracach organów</w:t>
      </w:r>
      <w:r>
        <w:t xml:space="preserve"> samorządu województwa oraz wojewódzkich samorządowych jednostek organizacyjnych, do których został wybrany lub desygnowany. </w:t>
      </w:r>
    </w:p>
    <w:p w:rsidR="007B1264" w:rsidRDefault="009C671B">
      <w:pPr>
        <w:ind w:left="-15"/>
      </w:pPr>
      <w:r>
        <w:t>3a. Niezwłocznie po utworzeniu klubu radnych i wyborze zarządu województwa klub przekazuje przewodniczącemu sejmiku oświadczenie o</w:t>
      </w:r>
      <w:r>
        <w:t xml:space="preserve"> udzieleniu albo odmowie udzielenia poparcia zarządowi województwa. Informacja o oświadczeniu klubu, o którym mowa w zdaniu pierwszym, oraz o zmianie oświadczenia są podawane do publicznej wiadomości. </w:t>
      </w:r>
    </w:p>
    <w:p w:rsidR="007B1264" w:rsidRDefault="009C671B">
      <w:pPr>
        <w:ind w:left="-15"/>
      </w:pPr>
      <w:r>
        <w:t>3b. W wykonywaniu mandatu radnego radny ma prawo, jeże</w:t>
      </w:r>
      <w:r>
        <w:t>li nie narusza to dóbr osobistych innych osób, do uzyskiwania informacji i materiałów, wstępu do pomieszczeń, w których znajdują się te informacje i materiały, oraz wglądu w działalność urzędu marszałkowskiego, a także spółek z udziałem samorządu województ</w:t>
      </w:r>
      <w:r>
        <w:t xml:space="preserve">wa, spółek handlowych z udziałem wojewódzkich osób prawnych, wojewódzkich osób prawnych, wojewódzkich samorządowych jednostek organizacyjnych oraz zakładów i przedsiębiorstw samorządowych, z zachowaniem przepisów o tajemnicy prawnie chronionej. </w:t>
      </w:r>
    </w:p>
    <w:p w:rsidR="007B1264" w:rsidRDefault="009C671B">
      <w:pPr>
        <w:numPr>
          <w:ilvl w:val="0"/>
          <w:numId w:val="22"/>
        </w:numPr>
        <w:spacing w:after="144" w:line="259" w:lineRule="auto"/>
      </w:pPr>
      <w:r>
        <w:t>Mandatu ra</w:t>
      </w:r>
      <w:r>
        <w:t xml:space="preserve">dnego województwa nie można łączyć z: </w:t>
      </w:r>
    </w:p>
    <w:p w:rsidR="007B1264" w:rsidRDefault="009C671B">
      <w:pPr>
        <w:numPr>
          <w:ilvl w:val="0"/>
          <w:numId w:val="23"/>
        </w:numPr>
        <w:spacing w:after="148" w:line="259" w:lineRule="auto"/>
        <w:ind w:hanging="512"/>
      </w:pPr>
      <w:r>
        <w:t xml:space="preserve">mandatem posła lub senatora; </w:t>
      </w:r>
    </w:p>
    <w:p w:rsidR="007B1264" w:rsidRDefault="009C671B">
      <w:pPr>
        <w:numPr>
          <w:ilvl w:val="0"/>
          <w:numId w:val="23"/>
        </w:numPr>
        <w:spacing w:after="151" w:line="259" w:lineRule="auto"/>
        <w:ind w:hanging="512"/>
      </w:pPr>
      <w:r>
        <w:t xml:space="preserve">wykonywaniem funkcji wojewody lub wicewojewody; </w:t>
      </w:r>
    </w:p>
    <w:p w:rsidR="007B1264" w:rsidRDefault="009C671B">
      <w:pPr>
        <w:numPr>
          <w:ilvl w:val="0"/>
          <w:numId w:val="23"/>
        </w:numPr>
        <w:spacing w:after="119" w:line="259" w:lineRule="auto"/>
        <w:ind w:hanging="512"/>
      </w:pPr>
      <w:r>
        <w:t xml:space="preserve">członkostwem w organie innej jednostki samorządu terytorialnego. </w:t>
      </w:r>
    </w:p>
    <w:p w:rsidR="007B1264" w:rsidRDefault="009C671B">
      <w:pPr>
        <w:numPr>
          <w:ilvl w:val="1"/>
          <w:numId w:val="23"/>
        </w:numPr>
      </w:pPr>
      <w:r>
        <w:t>W sprawach dotyczących województwa radni mogą kierować interpelacje i za</w:t>
      </w:r>
      <w:r>
        <w:t xml:space="preserve">pytania do marszałka województwa. </w:t>
      </w:r>
    </w:p>
    <w:p w:rsidR="007B1264" w:rsidRDefault="009C671B">
      <w:pPr>
        <w:numPr>
          <w:ilvl w:val="1"/>
          <w:numId w:val="23"/>
        </w:numPr>
      </w:pPr>
      <w:r>
        <w:t xml:space="preserve">Interpelacja dotyczy spraw o istotnym znaczeniu dla województwa. Interpelacja powinna zawierać krótkie przedstawienie stanu faktycznego będącego jej przedmiotem oraz wynikające z niej pytania. </w:t>
      </w:r>
    </w:p>
    <w:p w:rsidR="007B1264" w:rsidRDefault="009C671B">
      <w:pPr>
        <w:numPr>
          <w:ilvl w:val="1"/>
          <w:numId w:val="23"/>
        </w:numPr>
      </w:pPr>
      <w:r>
        <w:t>Zapytania składa się w spra</w:t>
      </w:r>
      <w:r>
        <w:t xml:space="preserve">wach aktualnych problemów województwa, a także w celu uzyskania informacji o konkretnym stanie faktycznym. Przepis ust. 6 zdanie drugie stosuje się odpowiednio. </w:t>
      </w:r>
    </w:p>
    <w:p w:rsidR="007B1264" w:rsidRDefault="009C671B">
      <w:pPr>
        <w:numPr>
          <w:ilvl w:val="1"/>
          <w:numId w:val="23"/>
        </w:numPr>
      </w:pPr>
      <w:r>
        <w:lastRenderedPageBreak/>
        <w:t>Interpelacje i zapytania składane są na piśmie do przewodniczącego sejmiku, który przekazuje j</w:t>
      </w:r>
      <w:r>
        <w:t xml:space="preserve">e niezwłocznie marszałkowi województwa. Marszałek, lub osoba przez niego wyznaczona, jest zobowiązana udzielić odpowiedzi na piśmie nie później niż w terminie 14 dni od dnia otrzymania interpelacji lub zapytania. </w:t>
      </w:r>
    </w:p>
    <w:p w:rsidR="007B1264" w:rsidRDefault="009C671B">
      <w:pPr>
        <w:numPr>
          <w:ilvl w:val="1"/>
          <w:numId w:val="23"/>
        </w:numPr>
        <w:spacing w:after="113"/>
      </w:pPr>
      <w:r>
        <w:t>Treść interpelacji i zapytań oraz udzielon</w:t>
      </w:r>
      <w:r>
        <w:t xml:space="preserve">ych odpowiedzi podawana jest do publicznej wiadomości poprzez niezwłoczną publikację w Biuletynie Informacji Publicznej i na stronie internetowej samorządu województwa oraz w inny sposób zwyczajowo przyjęty. </w:t>
      </w:r>
    </w:p>
    <w:p w:rsidR="007B1264" w:rsidRDefault="009C671B">
      <w:pPr>
        <w:ind w:left="-15"/>
      </w:pPr>
      <w:r>
        <w:rPr>
          <w:b/>
        </w:rPr>
        <w:t>Art. 24.</w:t>
      </w:r>
      <w:r>
        <w:t xml:space="preserve"> 1. Radny nie może wchodzić w </w:t>
      </w:r>
      <w:r>
        <w:t>stosunki cywilnoprawne w sprawach majątkowych z województwem lub wojewódzkimi samorządowymi jednostkami organizacyjnymi, z wyjątkiem stosunków prawnych wynikających z korzystania z powszechnie dostępnych usług na warunkach ogólnych oraz stosunku najmu pomi</w:t>
      </w:r>
      <w:r>
        <w:t>eszczeń do własnych celów mieszkaniowych lub własnej działalności gospodarczej oraz dzierżawy, a także innych prawnych form korzystania z nieruchomości, jeżeli najem, dzierżawa lub użytkowanie są oparte na warunkach ustalonych powszechnie dla danego typu c</w:t>
      </w:r>
      <w:r>
        <w:t xml:space="preserve">zynności prawnych. </w:t>
      </w:r>
    </w:p>
    <w:p w:rsidR="007B1264" w:rsidRDefault="009C671B">
      <w:pPr>
        <w:numPr>
          <w:ilvl w:val="1"/>
          <w:numId w:val="25"/>
        </w:numPr>
      </w:pPr>
      <w:r>
        <w:t xml:space="preserve">Radny nie może brać udziału w głosowaniu w sprawach, o których mowa w ust. 1, jeżeli dotyczy to jego interesu prawnego. </w:t>
      </w:r>
    </w:p>
    <w:p w:rsidR="007B1264" w:rsidRDefault="009C671B">
      <w:pPr>
        <w:numPr>
          <w:ilvl w:val="1"/>
          <w:numId w:val="25"/>
        </w:numPr>
        <w:spacing w:after="115" w:line="259" w:lineRule="auto"/>
      </w:pPr>
      <w:r>
        <w:t xml:space="preserve">Radnemu przysługują diety oraz zwrot kosztów podróży służbowych. </w:t>
      </w:r>
    </w:p>
    <w:p w:rsidR="007B1264" w:rsidRDefault="009C671B">
      <w:pPr>
        <w:numPr>
          <w:ilvl w:val="1"/>
          <w:numId w:val="25"/>
        </w:numPr>
        <w:spacing w:after="112" w:line="259" w:lineRule="auto"/>
      </w:pPr>
      <w:r>
        <w:t xml:space="preserve">(uchylony) </w:t>
      </w:r>
    </w:p>
    <w:p w:rsidR="007B1264" w:rsidRDefault="009C671B">
      <w:pPr>
        <w:numPr>
          <w:ilvl w:val="1"/>
          <w:numId w:val="25"/>
        </w:numPr>
      </w:pPr>
      <w:r>
        <w:t>Wysokość diet przysługujących radnemu nie może przekroczyć w ciągu miesiąca łącznie półtorakrotności kwoty bazowej określonej w ustawie budżetowej dla osób zajmujących kierownicze stanowiska państwowe na podstawie przepisów ustawy z dnia 23 grudnia 1999 r.</w:t>
      </w:r>
      <w:r>
        <w:t xml:space="preserve"> o kształtowaniu wynagrodzeń w państwowej sferze budżetowej oraz o zmianie niektórych ustaw (Dz. U. z 2018 r. poz. 373). </w:t>
      </w:r>
    </w:p>
    <w:p w:rsidR="007B1264" w:rsidRDefault="009C671B">
      <w:pPr>
        <w:numPr>
          <w:ilvl w:val="1"/>
          <w:numId w:val="25"/>
        </w:numPr>
      </w:pPr>
      <w:r>
        <w:t xml:space="preserve">Sejmik województwa przy ustalaniu wysokości diet radnych bierze pod uwagę funkcje pełnione przez radnego. </w:t>
      </w:r>
    </w:p>
    <w:p w:rsidR="007B1264" w:rsidRDefault="009C671B">
      <w:pPr>
        <w:numPr>
          <w:ilvl w:val="1"/>
          <w:numId w:val="25"/>
        </w:numPr>
      </w:pPr>
      <w:r>
        <w:t>Dieta nie przysługuje radne</w:t>
      </w:r>
      <w:r>
        <w:t xml:space="preserve">mu pełniącemu odpłatnie funkcję członka zarządu w województwie, w którym uzyskał mandat. </w:t>
      </w:r>
    </w:p>
    <w:p w:rsidR="007B1264" w:rsidRDefault="009C671B">
      <w:pPr>
        <w:numPr>
          <w:ilvl w:val="1"/>
          <w:numId w:val="25"/>
        </w:numPr>
        <w:spacing w:after="113"/>
      </w:pPr>
      <w:r>
        <w:t xml:space="preserve">Minister właściwy do spraw administracji publicznej określi, w drodze rozporządzenia, sposób ustalania należności z tytułu zwrotu kosztów podróży służbowych radnych, </w:t>
      </w:r>
      <w:r>
        <w:t xml:space="preserve">uwzględniając celowość zwrotu rzeczywiście </w:t>
      </w:r>
      <w:r>
        <w:lastRenderedPageBreak/>
        <w:t xml:space="preserve">poniesionych wydatków związanych z wykonywaniem mandatu oraz ułatwienie dokonywania rozliczeń. </w:t>
      </w:r>
    </w:p>
    <w:p w:rsidR="007B1264" w:rsidRDefault="009C671B">
      <w:pPr>
        <w:ind w:left="-15"/>
      </w:pPr>
      <w:r>
        <w:rPr>
          <w:b/>
        </w:rPr>
        <w:t>Art. 25.</w:t>
      </w:r>
      <w:r>
        <w:t xml:space="preserve"> 1. Z radnym nie może być nawiązany stosunek pracy w urzędzie marszałkowskim w tym województwie, w którym rad</w:t>
      </w:r>
      <w:r>
        <w:t xml:space="preserve">ny uzyskał mandat. Przepis ten nie dotyczy radnych wybranych do zarządu województwa, z którymi stosunek pracy jest nawiązywany na podstawie wyboru. </w:t>
      </w:r>
    </w:p>
    <w:p w:rsidR="007B1264" w:rsidRDefault="009C671B">
      <w:pPr>
        <w:numPr>
          <w:ilvl w:val="1"/>
          <w:numId w:val="26"/>
        </w:numPr>
      </w:pPr>
      <w:r>
        <w:t xml:space="preserve">Radny nie może pełnić funkcji kierownika wojewódzkiej jednostki organizacyjnej oraz jego zastępcy. </w:t>
      </w:r>
    </w:p>
    <w:p w:rsidR="007B1264" w:rsidRDefault="009C671B">
      <w:pPr>
        <w:numPr>
          <w:ilvl w:val="1"/>
          <w:numId w:val="26"/>
        </w:numPr>
      </w:pPr>
      <w:r>
        <w:t>Nawiąza</w:t>
      </w:r>
      <w:r>
        <w:t xml:space="preserve">nie przez radnego stosunku pracy, o którym mowa w ust. 1 i 2, jest równoznaczne ze zrzeczeniem się mandatu. </w:t>
      </w:r>
    </w:p>
    <w:p w:rsidR="007B1264" w:rsidRDefault="009C671B">
      <w:pPr>
        <w:numPr>
          <w:ilvl w:val="1"/>
          <w:numId w:val="26"/>
        </w:numPr>
        <w:spacing w:after="116"/>
      </w:pPr>
      <w:r>
        <w:t xml:space="preserve">Zarząd województwa lub marszałek województwa nie może powierzyć radnemu województwa, w którym radny uzyskał mandat, wykonywania pracy na podstawie </w:t>
      </w:r>
      <w:r>
        <w:t xml:space="preserve">umowy cywilnoprawnej. </w:t>
      </w:r>
    </w:p>
    <w:p w:rsidR="007B1264" w:rsidRDefault="009C671B">
      <w:pPr>
        <w:ind w:left="-15"/>
      </w:pPr>
      <w:r>
        <w:rPr>
          <w:b/>
        </w:rPr>
        <w:t>Art. 26.</w:t>
      </w:r>
      <w:r>
        <w:t xml:space="preserve"> 1. Radny, który przed uzyskaniem mandatu pozostawał w stosunku pracy w urzędzie marszałkowskim lub był zatrudniony na stanowisku kierownika wojewódzkiej samorządowej jednostki organizacyjnej w tym województwie, w którym uzys</w:t>
      </w:r>
      <w:r>
        <w:t xml:space="preserve">kał mandat, jest obowiązany złożyć wniosek o urlop bezpłatny w terminie 7 dni od dnia ogłoszenia wyników wyborów przez właściwy organ wyborczy, przed złożeniem ślubowania, o którym mowa w art. 22 ust. 1. </w:t>
      </w:r>
    </w:p>
    <w:p w:rsidR="007B1264" w:rsidRDefault="009C671B">
      <w:pPr>
        <w:numPr>
          <w:ilvl w:val="1"/>
          <w:numId w:val="27"/>
        </w:numPr>
      </w:pPr>
      <w:r>
        <w:t>Radny, o którym mowa w ust. 1, otrzymuje urlop bezp</w:t>
      </w:r>
      <w:r>
        <w:t xml:space="preserve">łatny na okres sprawowania mandatu oraz 3 miesięcy po jego wygaśnięciu. </w:t>
      </w:r>
    </w:p>
    <w:p w:rsidR="007B1264" w:rsidRDefault="009C671B">
      <w:pPr>
        <w:numPr>
          <w:ilvl w:val="1"/>
          <w:numId w:val="27"/>
        </w:numPr>
      </w:pPr>
      <w:r>
        <w:t>Radny otrzymuje urlop bezpłatny bez względu na rodzaj i okres trwania stosunku pracy. Stosunek pracy nawiązany na czas określony, który ustałby przed terminem zakończenia urlopu bezpł</w:t>
      </w:r>
      <w:r>
        <w:t xml:space="preserve">atnego, przedłuża się do 3 miesięcy po zakończeniu tego urlopu. </w:t>
      </w:r>
    </w:p>
    <w:p w:rsidR="007B1264" w:rsidRDefault="009C671B">
      <w:pPr>
        <w:numPr>
          <w:ilvl w:val="1"/>
          <w:numId w:val="27"/>
        </w:numPr>
      </w:pPr>
      <w:r>
        <w:t>W przypadku radnego zatrudnionego na stanowisku kierownika wojewódzkiej samorządowej jednostki organizacyjnej przejętej lub utworzonej przez województwo w czasie kadencji termin, o którym mow</w:t>
      </w:r>
      <w:r>
        <w:t xml:space="preserve">a w ust. 1, wynosi 6 miesięcy od dnia przejęcia lub utworzenia tej jednostki. </w:t>
      </w:r>
    </w:p>
    <w:p w:rsidR="007B1264" w:rsidRDefault="009C671B">
      <w:pPr>
        <w:numPr>
          <w:ilvl w:val="1"/>
          <w:numId w:val="27"/>
        </w:numPr>
      </w:pPr>
      <w:r>
        <w:t xml:space="preserve">Niezłożenie przez radnego wniosku, o którym mowa w ust. 1, jest równoznaczne ze zrzeczeniem się mandatu. </w:t>
      </w:r>
    </w:p>
    <w:p w:rsidR="007B1264" w:rsidRDefault="009C671B">
      <w:pPr>
        <w:numPr>
          <w:ilvl w:val="1"/>
          <w:numId w:val="27"/>
        </w:numPr>
        <w:spacing w:after="116"/>
      </w:pPr>
      <w:r>
        <w:t>Po wygaśnięciu mandatu radnego w trybie ust. 2, urząd marszałkowski lub</w:t>
      </w:r>
      <w:r>
        <w:t xml:space="preserve"> wojewódzka samorządowa jednostka organizacyjna przywraca radnego do pracy na tym samym lub równorzędnym stanowisku pracy, z wynagrodzeniem </w:t>
      </w:r>
      <w:r>
        <w:lastRenderedPageBreak/>
        <w:t>odpowiadającym wynagrodzeniu, jakie radny otrzymywałby, gdyby nie korzystał z urlopu bezpłatnego. Radny jest obowiąz</w:t>
      </w:r>
      <w:r>
        <w:t xml:space="preserve">any zgłosić gotowość przystąpienia do pracy w terminie 7 dni od dnia wygaśnięcia mandatu. </w:t>
      </w:r>
    </w:p>
    <w:p w:rsidR="007B1264" w:rsidRDefault="009C671B">
      <w:pPr>
        <w:ind w:left="-15"/>
      </w:pPr>
      <w:r>
        <w:rPr>
          <w:b/>
        </w:rPr>
        <w:t>Art. 27.</w:t>
      </w:r>
      <w:r>
        <w:t xml:space="preserve"> 1. Pracodawca jest obowiązany zwalniać radnego od pracy zawodowej w celu umożliwienia radnemu brania udziału w pracach sejmiku województwa i jego komisji or</w:t>
      </w:r>
      <w:r>
        <w:t xml:space="preserve">az zarządu województwa. </w:t>
      </w:r>
    </w:p>
    <w:p w:rsidR="007B1264" w:rsidRDefault="009C671B">
      <w:pPr>
        <w:spacing w:after="114"/>
        <w:ind w:left="-15"/>
      </w:pPr>
      <w:r>
        <w:t xml:space="preserve">2. Rozwiązanie z radnym stosunku pracy wymaga uprzedniej zgody sejmiku województwa, którego radny jest członkiem. Sejmik województwa odmówi zgody na rozwiązanie stosunku pracy z radnym, jeżeli podstawą rozwiązania tego stosunku są </w:t>
      </w:r>
      <w:r>
        <w:t xml:space="preserve">zdarzenia związane z wykonywaniem mandatu przez tego radnego. </w:t>
      </w:r>
    </w:p>
    <w:p w:rsidR="007B1264" w:rsidRDefault="009C671B">
      <w:pPr>
        <w:ind w:left="-15"/>
      </w:pPr>
      <w:r>
        <w:rPr>
          <w:b/>
        </w:rPr>
        <w:t>Art. 27a.</w:t>
      </w:r>
      <w:r>
        <w:t xml:space="preserve"> 1. Radni nie mogą podejmować dodatkowych zajęć ani otrzymywać darowizn mogących podważyć zaufanie wyborców do wykonywania mandatu zgodnie z art. 22 ust. 1. </w:t>
      </w:r>
    </w:p>
    <w:p w:rsidR="007B1264" w:rsidRDefault="009C671B">
      <w:pPr>
        <w:spacing w:after="113"/>
        <w:ind w:left="-15"/>
      </w:pPr>
      <w:r>
        <w:t>2. Radni nie mogą powoływa</w:t>
      </w:r>
      <w:r>
        <w:t xml:space="preserve">ć się na swój mandat w związku z podjętymi dodatkowymi zajęciami bądź działalnością gospodarczą prowadzoną na własny rachunek lub wspólnie z innymi osobami. </w:t>
      </w:r>
    </w:p>
    <w:p w:rsidR="007B1264" w:rsidRDefault="009C671B">
      <w:pPr>
        <w:ind w:left="-15"/>
      </w:pPr>
      <w:r>
        <w:rPr>
          <w:b/>
        </w:rPr>
        <w:t>Art. 27b.</w:t>
      </w:r>
      <w:r>
        <w:t xml:space="preserve"> 1. Radni nie mogą prowadzić działalności gospodarczej na własny rachunek lub wspólnie z </w:t>
      </w:r>
      <w:r>
        <w:t xml:space="preserve">innymi osobami z wykorzystaniem mienia województwa, w którym radny uzyskał mandat, a także zarządzać taką działalnością lub być przedstawicielem czy pełnomocnikiem w prowadzeniu takiej działalności. </w:t>
      </w:r>
    </w:p>
    <w:p w:rsidR="007B1264" w:rsidRDefault="009C671B">
      <w:pPr>
        <w:numPr>
          <w:ilvl w:val="1"/>
          <w:numId w:val="24"/>
        </w:numPr>
      </w:pPr>
      <w:r>
        <w:t>Jeżeli radny, przed rozpoczęciem wykonywania mandatu, pr</w:t>
      </w:r>
      <w:r>
        <w:t xml:space="preserve">owadził działalność gospodarczą, o której mowa w ust. 1, jest obowiązany do zaprzestania prowadzenia tej działalności gospodarczej w ciągu 3 miesięcy od dnia złożenia ślubowania. Niewypełnienie obowiązku, o którym mowa w zdaniu pierwszym, stanowi podstawę </w:t>
      </w:r>
      <w:r>
        <w:t xml:space="preserve">do stwierdzenia wygaśnięcia mandatu radnego w trybie art. 383 ustawy z dnia 5 stycznia 2011 r. – Kodeks wyborczy (Dz. U. z 2017 r. poz. 15 i 1089 oraz z 2018 r. poz. 4, 130 i 138). </w:t>
      </w:r>
    </w:p>
    <w:p w:rsidR="007B1264" w:rsidRDefault="009C671B">
      <w:pPr>
        <w:numPr>
          <w:ilvl w:val="1"/>
          <w:numId w:val="24"/>
        </w:numPr>
      </w:pPr>
      <w:r>
        <w:t>Radni i ich małżonkowie oraz małżonkowie członków zarządu województwa, ska</w:t>
      </w:r>
      <w:r>
        <w:t>rbników województwa, sekretarzy województwa, kierowników wojewódzkich samorządowych jednostek organizacyjnych oraz osób zarządzających i członków organów zarządzających wojewódzkimi osobami prawnymi nie mogą być członkami władz zarządzających lub kontrolny</w:t>
      </w:r>
      <w:r>
        <w:t xml:space="preserve">ch i rewizyjnych ani pełnomocnikami spółek handlowych z udziałem wojewódzkich osób prawnych lub przedsiębiorców, w których uczestniczą </w:t>
      </w:r>
      <w:r>
        <w:lastRenderedPageBreak/>
        <w:t xml:space="preserve">takie osoby. Wybór lub powołanie tych osób na te funkcje są z mocy prawa nieważne. </w:t>
      </w:r>
    </w:p>
    <w:p w:rsidR="007B1264" w:rsidRDefault="009C671B">
      <w:pPr>
        <w:numPr>
          <w:ilvl w:val="1"/>
          <w:numId w:val="24"/>
        </w:numPr>
      </w:pPr>
      <w:r>
        <w:t>Jeżeli wybór lub powołanie, o których</w:t>
      </w:r>
      <w:r>
        <w:t xml:space="preserve"> mowa w ust. 3, nastąpiły przed rozpoczęciem wykonywania mandatu radnego albo dniem wyboru członka zarządu województwa lub przed zatrudnieniem na stanowisku sekretarza województwa, powołaniem na stanowisko skarbnika województwa, kierownika wojewódzkiej sam</w:t>
      </w:r>
      <w:r>
        <w:t>orządowej jednostki organizacyjnej oraz osoby zarządzającej i członka organu zarządzającego wojewódzką osobą prawną, osoby, o których mowa w ust. 3, są obowiązane zrzec się stanowiska lub funkcji w terminie 3 miesięcy od dnia złożenia ślubowania przez radn</w:t>
      </w:r>
      <w:r>
        <w:t xml:space="preserve">ego albo od dnia wyboru, zatrudnienia lub powołania na stanowisko. W razie niezrzeczenia się stanowiska lub funkcji osoba, o której mowa w ust. 3, traci je z mocy prawa po upływie terminu, o którym mowa w zdaniu pierwszym. </w:t>
      </w:r>
    </w:p>
    <w:p w:rsidR="007B1264" w:rsidRDefault="009C671B">
      <w:pPr>
        <w:numPr>
          <w:ilvl w:val="1"/>
          <w:numId w:val="24"/>
        </w:numPr>
        <w:spacing w:after="116"/>
      </w:pPr>
      <w:r>
        <w:t xml:space="preserve">Radni nie mogą posiadać pakietu </w:t>
      </w:r>
      <w:r>
        <w:t>większego niż 10% udziałów lub akcji w spółkach handlowych z udziałem wojewódzkich osób prawnych lub przedsiębiorców, w których uczestniczą takie osoby. Udziały lub akcje przekraczające ten pakiet powinny być zbyte przez radnego przed pierwszą sesją sejmik</w:t>
      </w:r>
      <w:r>
        <w:t xml:space="preserve">u województwa, a w razie niezbycia ich nie uczestniczą one przez okres sprawowania mandatu i 2 lat po jego wygaśnięciu w wykonywaniu przysługujących im uprawnień (prawa głosu, prawa do dywidendy, prawa do podziału majątku, prawa poboru). </w:t>
      </w:r>
    </w:p>
    <w:p w:rsidR="007B1264" w:rsidRDefault="009C671B">
      <w:pPr>
        <w:ind w:left="-15"/>
      </w:pPr>
      <w:r>
        <w:rPr>
          <w:b/>
        </w:rPr>
        <w:t>Art. 27c.</w:t>
      </w:r>
      <w:r>
        <w:t xml:space="preserve"> 1. Radn</w:t>
      </w:r>
      <w:r>
        <w:t>y, członek zarządu województwa, skarbnik województwa, sekretarz województwa, kierownik wojewódzkiej samorządowej jednostki organizacyjnej, osoba zarządzająca i członek organu zarządzającego wojewódzką osobą prawną oraz osoba wydająca decyzje administracyjn</w:t>
      </w:r>
      <w:r>
        <w:t>e w imieniu marszałka województwa są obowiązani do złożenia oświadczenia o swoim stanie majątkowym, zwanego dalej „oświadczeniem majątkowym”. Oświadczenie majątkowe dotyczy ich majątku odrębnego oraz majątku objętego małżeńską wspólnością majątkową. Oświad</w:t>
      </w:r>
      <w:r>
        <w:t xml:space="preserve">czenie majątkowe zawiera informacje o: </w:t>
      </w:r>
    </w:p>
    <w:p w:rsidR="007B1264" w:rsidRDefault="009C671B">
      <w:pPr>
        <w:numPr>
          <w:ilvl w:val="0"/>
          <w:numId w:val="28"/>
        </w:numPr>
        <w:ind w:hanging="512"/>
      </w:pPr>
      <w:r>
        <w:t>zasobach pieniężnych, nieruchomościach, udziałach i akcjach w spółkach handlowych oraz o nabyciu od Skarbu Państwa, innej państwowej osoby prawnej, jednostek samorządu terytorialnego, ich związków, komunalnej osoby p</w:t>
      </w:r>
      <w:r>
        <w:t xml:space="preserve">rawnej lub związku metropolitalnego mienia, które podlegało zbyciu w drodze </w:t>
      </w:r>
      <w:r>
        <w:lastRenderedPageBreak/>
        <w:t xml:space="preserve">przetargu, a także dane o prowadzeniu działalności gospodarczej oraz dotyczące zajmowania stanowisk w spółkach handlowych; </w:t>
      </w:r>
    </w:p>
    <w:p w:rsidR="007B1264" w:rsidRDefault="009C671B">
      <w:pPr>
        <w:numPr>
          <w:ilvl w:val="0"/>
          <w:numId w:val="28"/>
        </w:numPr>
        <w:ind w:hanging="512"/>
      </w:pPr>
      <w:r>
        <w:t>dochodach osiąganych z tytułu zatrudnienia lub innej dzi</w:t>
      </w:r>
      <w:r>
        <w:t xml:space="preserve">ałalności zarobkowej lub zajęć, z podaniem kwot uzyskiwanych z każdego tytułu; </w:t>
      </w:r>
    </w:p>
    <w:p w:rsidR="007B1264" w:rsidRDefault="009C671B">
      <w:pPr>
        <w:numPr>
          <w:ilvl w:val="0"/>
          <w:numId w:val="28"/>
        </w:numPr>
        <w:spacing w:after="119" w:line="259" w:lineRule="auto"/>
        <w:ind w:hanging="512"/>
      </w:pPr>
      <w:r>
        <w:t xml:space="preserve">mieniu ruchomym o wartości powyżej 10 000 złotych; </w:t>
      </w:r>
    </w:p>
    <w:p w:rsidR="007B1264" w:rsidRDefault="009C671B">
      <w:pPr>
        <w:numPr>
          <w:ilvl w:val="0"/>
          <w:numId w:val="28"/>
        </w:numPr>
        <w:ind w:hanging="512"/>
      </w:pPr>
      <w:r>
        <w:t xml:space="preserve">zobowiązaniach pieniężnych o wartości powyżej 10 000 złotych, w tym zaciągniętych kredytach i pożyczkach oraz warunkach, na </w:t>
      </w:r>
      <w:r>
        <w:t xml:space="preserve">jakich zostały udzielone. </w:t>
      </w:r>
    </w:p>
    <w:p w:rsidR="007B1264" w:rsidRDefault="009C671B">
      <w:pPr>
        <w:numPr>
          <w:ilvl w:val="1"/>
          <w:numId w:val="28"/>
        </w:numPr>
      </w:pPr>
      <w:r>
        <w:t xml:space="preserve">Osoba składająca oświadczenie majątkowe określa w nim przynależność poszczególnych składników majątkowych, dochodów i zobowiązań do majątku odrębnego i majątku objętego małżeńską wspólnością majątkową. </w:t>
      </w:r>
    </w:p>
    <w:p w:rsidR="007B1264" w:rsidRDefault="009C671B">
      <w:pPr>
        <w:numPr>
          <w:ilvl w:val="1"/>
          <w:numId w:val="28"/>
        </w:numPr>
      </w:pPr>
      <w:r>
        <w:t>Oświadczenie majątkowe wra</w:t>
      </w:r>
      <w:r>
        <w:t xml:space="preserve">z z kopią swojego zeznania o wysokości osiągniętego dochodu w roku podatkowym (PIT) za rok poprzedni i jego korektą składają w dwóch egzemplarzach: </w:t>
      </w:r>
    </w:p>
    <w:p w:rsidR="007B1264" w:rsidRDefault="009C671B">
      <w:pPr>
        <w:numPr>
          <w:ilvl w:val="0"/>
          <w:numId w:val="29"/>
        </w:numPr>
        <w:spacing w:after="148" w:line="259" w:lineRule="auto"/>
        <w:ind w:hanging="512"/>
      </w:pPr>
      <w:r>
        <w:t xml:space="preserve">radny – przewodniczącemu sejmiku województwa; </w:t>
      </w:r>
    </w:p>
    <w:p w:rsidR="007B1264" w:rsidRDefault="009C671B">
      <w:pPr>
        <w:numPr>
          <w:ilvl w:val="0"/>
          <w:numId w:val="29"/>
        </w:numPr>
        <w:spacing w:after="121" w:line="259" w:lineRule="auto"/>
        <w:ind w:hanging="512"/>
      </w:pPr>
      <w:r>
        <w:t xml:space="preserve">marszałek województwa, przewodniczący sejmiku województwa – </w:t>
      </w:r>
      <w:r>
        <w:t xml:space="preserve">wojewodzie; </w:t>
      </w:r>
    </w:p>
    <w:p w:rsidR="007B1264" w:rsidRDefault="009C671B">
      <w:pPr>
        <w:numPr>
          <w:ilvl w:val="0"/>
          <w:numId w:val="29"/>
        </w:numPr>
        <w:ind w:hanging="512"/>
      </w:pPr>
      <w:r>
        <w:t xml:space="preserve">wicemarszałek województwa, członek zarządu województwa, sekretarz województwa, skarbnik województwa, kierownik wojewódzkiej samorządowej jednostki organizacyjnej, osoba zarządzająca i członek organu zarządzającego wojewódzką osobą prawną oraz </w:t>
      </w:r>
      <w:r>
        <w:t xml:space="preserve">osoba wydająca decyzje administracyjne w imieniu marszałka województwa – marszałkowi województwa. </w:t>
      </w:r>
    </w:p>
    <w:p w:rsidR="007B1264" w:rsidRDefault="009C671B">
      <w:pPr>
        <w:numPr>
          <w:ilvl w:val="1"/>
          <w:numId w:val="29"/>
        </w:numPr>
      </w:pPr>
      <w:r>
        <w:t>Radny składa pierwsze oświadczenie majątkowe w terminie 30 dni od dnia złożenia ślubowania. Do pierwszego oświadczenia majątkowego radny jest obowiązany dołą</w:t>
      </w:r>
      <w:r>
        <w:t>czyć informację o sposobie i terminie zaprzestania prowadzenia działalności gospodarczej z wykorzystaniem mienia województwa, w którym uzyskał mandat, jeżeli taką działalność prowadził przed dniem wyboru. Kolejne oświadczenia majątkowe są składane przez ra</w:t>
      </w:r>
      <w:r>
        <w:t xml:space="preserve">dnego co roku do dnia 30 kwietnia, według stanu na dzień 31 grudnia roku poprzedniego, oraz na 2 miesiące przed upływem kadencji. </w:t>
      </w:r>
    </w:p>
    <w:p w:rsidR="007B1264" w:rsidRDefault="009C671B">
      <w:pPr>
        <w:numPr>
          <w:ilvl w:val="1"/>
          <w:numId w:val="29"/>
        </w:numPr>
      </w:pPr>
      <w:r>
        <w:t>Członek zarządu województwa, skarbnik województwa, sekretarz województwa, kierownik wojewódzkiej samorządowej jednostki organ</w:t>
      </w:r>
      <w:r>
        <w:t xml:space="preserve">izacyjnej, osoba zarządzająca i członek organu zarządzającego wojewódzką osobą prawną oraz osoba wydająca decyzje administracyjne w </w:t>
      </w:r>
      <w:r>
        <w:lastRenderedPageBreak/>
        <w:t>imieniu marszałka województwa składają pierwsze oświadczenie majątkowe w terminie 30 dni od dnia wyboru lub powołania na sta</w:t>
      </w:r>
      <w:r>
        <w:t xml:space="preserve">nowisko albo od dnia zatrudnienia na podstawie umowy o pracę. Do pierwszego oświadczenia majątkowego członek zarządu województwa, skarbnik województwa, sekretarz województwa, kierownik wojewódzkiej samorządowej jednostki organizacyjnej, osoba zarządzająca </w:t>
      </w:r>
      <w:r>
        <w:t>i członek organu zarządzającego wojewódzką osobą prawną oraz osoba wydająca decyzje administracyjne w imieniu marszałka województwa są obowiązani dołączyć informację o sposobie i terminie zaprzestania prowadzenia działalności gospodarczej, jeżeli prowadzil</w:t>
      </w:r>
      <w:r>
        <w:t xml:space="preserve">i ją przed dniem wyboru, powołania lub zatrudnienia. Kolejne oświadczenia majątkowe są składane przez nich co roku do dnia 30 kwietnia, według stanu na dzień 31 grudnia roku poprzedniego, oraz w dniu odwołania ze stanowiska lub rozwiązania umowy o pracę. </w:t>
      </w:r>
    </w:p>
    <w:p w:rsidR="007B1264" w:rsidRDefault="009C671B">
      <w:pPr>
        <w:ind w:left="-15"/>
      </w:pPr>
      <w:r>
        <w:t>5a. Jeżeli terminy określone w ust. 4 lub 5 nie zostaną dotrzymane, odpowiednio, przewodniczący sejmiku województwa, wojewoda lub marszałek województwa w terminie 14 dni od dnia stwierdzenia niedotrzymania terminu wzywa osobę, która nie złożyła oświadczeni</w:t>
      </w:r>
      <w:r>
        <w:t xml:space="preserve">a do jego niezwłocznego złożenia wyznaczając dodatkowy czternastodniowy termin. Termin ten liczy się od dnia skutecznego dostarczenia wezwania. </w:t>
      </w:r>
    </w:p>
    <w:p w:rsidR="007B1264" w:rsidRDefault="009C671B">
      <w:pPr>
        <w:numPr>
          <w:ilvl w:val="1"/>
          <w:numId w:val="29"/>
        </w:numPr>
      </w:pPr>
      <w:r>
        <w:t>Analizy danych zawartych w oświadczeniu majątkowym dokonują osoby, którym złożono oświadczenie majątkowe. Osoby</w:t>
      </w:r>
      <w:r>
        <w:t xml:space="preserve">, którym złożono oświadczenie majątkowe, przekazują jeden egzemplarz urzędowi skarbowemu właściwemu ze względu na miejsce zamieszkania osoby składającej oświadczenie majątkowe. Oświadczenie majątkowe przechowuje się przez 6 lat. </w:t>
      </w:r>
    </w:p>
    <w:p w:rsidR="007B1264" w:rsidRDefault="009C671B">
      <w:pPr>
        <w:numPr>
          <w:ilvl w:val="1"/>
          <w:numId w:val="29"/>
        </w:numPr>
      </w:pPr>
      <w:r>
        <w:t>Analizy danych zawartych w</w:t>
      </w:r>
      <w:r>
        <w:t xml:space="preserve"> oświadczeniu majątkowym dokonuje również naczelnik urzędu skarbowego właściwy ze względu na miejsce zamieszkania osoby składającej oświadczenie majątkowe. Analizując oświadczenie majątkowe, naczelnik urzędu skarbowego uwzględnia również zeznanie o wysokoś</w:t>
      </w:r>
      <w:r>
        <w:t xml:space="preserve">ci osiągniętego dochodu w roku podatkowym (PIT) małżonka osoby składającej oświadczenie. </w:t>
      </w:r>
    </w:p>
    <w:p w:rsidR="007B1264" w:rsidRDefault="009C671B">
      <w:pPr>
        <w:numPr>
          <w:ilvl w:val="1"/>
          <w:numId w:val="29"/>
        </w:numPr>
      </w:pPr>
      <w:r>
        <w:t>Podmiot dokonujący analizy, o której mowa w ust. 6 i 7, jest uprawniony do porównania treści analizowanego oświadczenia majątkowego oraz załączonej kopii zeznania o w</w:t>
      </w:r>
      <w:r>
        <w:t xml:space="preserve">ysokości osiągniętego dochodu w roku podatkowym (PIT) z treścią uprzednio złożonych oświadczeń majątkowych </w:t>
      </w:r>
      <w:r>
        <w:lastRenderedPageBreak/>
        <w:t xml:space="preserve">oraz z dołączonymi do nich kopiami zeznań o wysokości osiągniętego dochodu w roku podatkowym (PIT). </w:t>
      </w:r>
    </w:p>
    <w:p w:rsidR="007B1264" w:rsidRDefault="009C671B">
      <w:pPr>
        <w:numPr>
          <w:ilvl w:val="1"/>
          <w:numId w:val="29"/>
        </w:numPr>
      </w:pPr>
      <w:r>
        <w:t>W przypadku podejrzenia, że osoba składająca ośw</w:t>
      </w:r>
      <w:r>
        <w:t xml:space="preserve">iadczenie majątkowe podała w nim nieprawdę lub zataiła prawdę, podmiot dokonujący analizy oświadczenia występuje do Centralnego Biura Antykorupcyjnego z wnioskiem o kontrolę jej oświadczenia majątkowego. </w:t>
      </w:r>
    </w:p>
    <w:p w:rsidR="007B1264" w:rsidRDefault="009C671B">
      <w:pPr>
        <w:numPr>
          <w:ilvl w:val="1"/>
          <w:numId w:val="29"/>
        </w:numPr>
        <w:spacing w:after="115" w:line="259" w:lineRule="auto"/>
      </w:pPr>
      <w:r>
        <w:t xml:space="preserve">(uchylony) </w:t>
      </w:r>
    </w:p>
    <w:p w:rsidR="007B1264" w:rsidRDefault="009C671B">
      <w:pPr>
        <w:numPr>
          <w:ilvl w:val="1"/>
          <w:numId w:val="29"/>
        </w:numPr>
      </w:pPr>
      <w:r>
        <w:t xml:space="preserve">Do postępowania w </w:t>
      </w:r>
      <w:r>
        <w:t xml:space="preserve">sprawie kontroli oświadczenia majątkowego stosuje się odpowiednio przepisy ustawy z dnia 9 czerwca 2006 r. o Centralnym Biurze Antykorupcyjnym (Dz. U. z 2017 r. poz. 1993 i 2405 oraz z 2018 r. poz. 138 i 650). </w:t>
      </w:r>
    </w:p>
    <w:p w:rsidR="007B1264" w:rsidRDefault="009C671B">
      <w:pPr>
        <w:numPr>
          <w:ilvl w:val="1"/>
          <w:numId w:val="29"/>
        </w:numPr>
      </w:pPr>
      <w:r>
        <w:t>Podmiot dokonujący analizy oświadczeń majątko</w:t>
      </w:r>
      <w:r>
        <w:t xml:space="preserve">wych w terminie do dnia 30 października każdego roku przedstawia sejmikowi województwa informację o: </w:t>
      </w:r>
    </w:p>
    <w:p w:rsidR="007B1264" w:rsidRDefault="009C671B">
      <w:pPr>
        <w:numPr>
          <w:ilvl w:val="0"/>
          <w:numId w:val="30"/>
        </w:numPr>
        <w:spacing w:after="122" w:line="259" w:lineRule="auto"/>
        <w:ind w:hanging="512"/>
      </w:pPr>
      <w:r>
        <w:t xml:space="preserve">osobach, które nie złożyły oświadczenia majątkowego lub złożyły je po terminie; </w:t>
      </w:r>
    </w:p>
    <w:p w:rsidR="007B1264" w:rsidRDefault="009C671B">
      <w:pPr>
        <w:numPr>
          <w:ilvl w:val="0"/>
          <w:numId w:val="30"/>
        </w:numPr>
        <w:ind w:hanging="512"/>
      </w:pPr>
      <w:r>
        <w:t>nieprawidłowościach stwierdzonych w analizowanych oświadczeniach majątkow</w:t>
      </w:r>
      <w:r>
        <w:t xml:space="preserve">ych wraz z ich opisem i wskazaniem osób, które złożyły nieprawidłowe oświadczenia; </w:t>
      </w:r>
    </w:p>
    <w:p w:rsidR="007B1264" w:rsidRDefault="009C671B">
      <w:pPr>
        <w:numPr>
          <w:ilvl w:val="0"/>
          <w:numId w:val="30"/>
        </w:numPr>
        <w:ind w:hanging="512"/>
      </w:pPr>
      <w:r>
        <w:t xml:space="preserve">działaniach podjętych w związku z nieprawidłowościami stwierdzonymi w analizowanych oświadczeniach majątkowych. </w:t>
      </w:r>
    </w:p>
    <w:p w:rsidR="007B1264" w:rsidRDefault="009C671B">
      <w:pPr>
        <w:spacing w:after="116"/>
        <w:ind w:left="-15"/>
      </w:pPr>
      <w:r>
        <w:t>13. Prezes Rady Ministrów określi, w drodze rozporządzenia,</w:t>
      </w:r>
      <w:r>
        <w:t xml:space="preserve"> wzór formularza oświadczenia majątkowego radnego oraz wzór formularza oświadczenia majątkowego członka zarządu województwa, skarbnika województwa, sekretarza  województwa, kierownika wojewódzkiej samorządowej jednostki organizacyjnej, osoby zarządzającej </w:t>
      </w:r>
      <w:r>
        <w:t>i członka organu zarządzającego wojewódzką osobą prawną oraz osoby wydającej decyzje administracyjne w imieniu marszałka województwa, uwzględniając zakazy określone w odniesieniu do tych osób w przepisach ustawy z dnia 21 sierpnia 1997 r. o ograniczeniu pr</w:t>
      </w:r>
      <w:r>
        <w:t xml:space="preserve">owadzenia działalności gospodarczej przez osoby pełniące funkcje publiczne (Dz. U. z 2017 r. poz. 1393). </w:t>
      </w:r>
    </w:p>
    <w:p w:rsidR="007B1264" w:rsidRDefault="009C671B">
      <w:pPr>
        <w:ind w:left="-15"/>
      </w:pPr>
      <w:r>
        <w:rPr>
          <w:b/>
        </w:rPr>
        <w:t>Art. 27d.</w:t>
      </w:r>
      <w:r>
        <w:t xml:space="preserve"> 1. Informacje zawarte w oświadczeniu majątkowym są jawne, z wyłączeniem informacji o adresie zamieszkania składającego oświadczenie oraz o m</w:t>
      </w:r>
      <w:r>
        <w:t xml:space="preserve">iejscu położenia nieruchomości. </w:t>
      </w:r>
    </w:p>
    <w:p w:rsidR="007B1264" w:rsidRDefault="009C671B">
      <w:pPr>
        <w:numPr>
          <w:ilvl w:val="1"/>
          <w:numId w:val="31"/>
        </w:numPr>
      </w:pPr>
      <w:r>
        <w:t xml:space="preserve">Wojewoda i przewodniczący sejmiku województwa przekazują marszałkowi województwa kopie oświadczeń majątkowych, które im złożono. </w:t>
      </w:r>
    </w:p>
    <w:p w:rsidR="007B1264" w:rsidRDefault="009C671B">
      <w:pPr>
        <w:numPr>
          <w:ilvl w:val="1"/>
          <w:numId w:val="31"/>
        </w:numPr>
        <w:spacing w:after="115"/>
      </w:pPr>
      <w:r>
        <w:lastRenderedPageBreak/>
        <w:t>Jawne informacje zawarte w oświadczeniach majątkowych są udostępniane w Biuletynie Informacji</w:t>
      </w:r>
      <w:r>
        <w:t xml:space="preserve"> Publicznej, o którym mowa w ustawie z dnia 6 września 2001 r. o dostępie do informacji publicznej (Dz. U. z 2016 r. poz. 1764 oraz z 2017 r. poz. 933). </w:t>
      </w:r>
    </w:p>
    <w:p w:rsidR="007B1264" w:rsidRDefault="009C671B">
      <w:pPr>
        <w:spacing w:after="236" w:line="259" w:lineRule="auto"/>
        <w:ind w:left="512" w:firstLine="0"/>
      </w:pPr>
      <w:r>
        <w:rPr>
          <w:b/>
        </w:rPr>
        <w:t>Art. 27e.</w:t>
      </w:r>
      <w:r>
        <w:t xml:space="preserve"> (uchylony) </w:t>
      </w:r>
    </w:p>
    <w:p w:rsidR="007B1264" w:rsidRDefault="009C671B">
      <w:pPr>
        <w:ind w:left="-15"/>
      </w:pPr>
      <w:r>
        <w:rPr>
          <w:b/>
        </w:rPr>
        <w:t>Art. 27f.</w:t>
      </w:r>
      <w:r>
        <w:t xml:space="preserve"> 1. Niezłożenie oświadczenia majątkowego mimo upływu dodatkowego termin</w:t>
      </w:r>
      <w:r>
        <w:t xml:space="preserve">u, o którym mowa w art. 27c ust. 5a przez: </w:t>
      </w:r>
    </w:p>
    <w:p w:rsidR="007B1264" w:rsidRDefault="009C671B">
      <w:pPr>
        <w:numPr>
          <w:ilvl w:val="0"/>
          <w:numId w:val="32"/>
        </w:numPr>
        <w:ind w:hanging="512"/>
      </w:pPr>
      <w:r>
        <w:t xml:space="preserve">radnego – powoduje wygaśnięcie mandatu w trybie art. 383 ustawy, o której mowa w art. 27b ust. 2; </w:t>
      </w:r>
    </w:p>
    <w:p w:rsidR="007B1264" w:rsidRDefault="009C671B">
      <w:pPr>
        <w:numPr>
          <w:ilvl w:val="0"/>
          <w:numId w:val="32"/>
        </w:numPr>
        <w:ind w:hanging="512"/>
      </w:pPr>
      <w:r>
        <w:t xml:space="preserve">członka zarządu województwa, skarbnika województwa, sekretarza województwa, kierownika wojewódzkiej samorządowej </w:t>
      </w:r>
      <w:r>
        <w:t>jednostki organizacyjnej, osobę zarządzającą i członka organu zarządzającego wojewódzką osobą prawną oraz osobę wydającą decyzje administracyjne w imieniu marszałka województwa – powoduje utratę ich wynagrodzenia za okres od dnia, w którym powinno być złoż</w:t>
      </w:r>
      <w:r>
        <w:t xml:space="preserve">one oświadczenie, do dnia złożenia oświadczenia. </w:t>
      </w:r>
    </w:p>
    <w:p w:rsidR="007B1264" w:rsidRDefault="009C671B">
      <w:pPr>
        <w:numPr>
          <w:ilvl w:val="1"/>
          <w:numId w:val="32"/>
        </w:numPr>
      </w:pPr>
      <w:r>
        <w:t xml:space="preserve">Jeżeli członek zarządu województwa lub skarbnik województwa, nie złożą w terminie oświadczenia majątkowego, sejmik województwa odwołuje ich, w drodze uchwały, najpóźniej po upływie 30 dni od dnia, w którym </w:t>
      </w:r>
      <w:r>
        <w:t xml:space="preserve">upłynął termin do złożenia oświadczenia. </w:t>
      </w:r>
    </w:p>
    <w:p w:rsidR="007B1264" w:rsidRDefault="009C671B">
      <w:pPr>
        <w:numPr>
          <w:ilvl w:val="1"/>
          <w:numId w:val="32"/>
        </w:numPr>
      </w:pPr>
      <w:r>
        <w:t xml:space="preserve">Jeżeli sekretarz województwa, kierownik wojewódzkiej samorządowej jednostki organizacyjnej, osoba zarządzająca i członek organu zarządzającego wojewódzką osobą prawną oraz osoba wydająca decyzje administracyjne w </w:t>
      </w:r>
      <w:r>
        <w:t xml:space="preserve">imieniu marszałka województwa nie złożą w terminie oświadczenia majątkowego, właściwy organ odwołuje ich albo rozwiązuje z nimi umowę o pracę najpóźniej po upływie 30 dni od dnia, w którym upłynął termin do złożenia oświadczenia. </w:t>
      </w:r>
    </w:p>
    <w:p w:rsidR="007B1264" w:rsidRDefault="009C671B">
      <w:pPr>
        <w:numPr>
          <w:ilvl w:val="1"/>
          <w:numId w:val="32"/>
        </w:numPr>
        <w:spacing w:after="116"/>
      </w:pPr>
      <w:r>
        <w:t>Odwołanie i rozwiązanie u</w:t>
      </w:r>
      <w:r>
        <w:t xml:space="preserve">mowy o pracę w trybie określonym w ust. 2 i 3 jest równoznaczne z rozwiązaniem umowy o pracę bez wypowiedzenia na podstawie art. 52 § 1 pkt 1 Kodeksu pracy. </w:t>
      </w:r>
    </w:p>
    <w:p w:rsidR="007B1264" w:rsidRDefault="009C671B">
      <w:pPr>
        <w:spacing w:after="113"/>
        <w:ind w:left="-15"/>
      </w:pPr>
      <w:r>
        <w:rPr>
          <w:b/>
        </w:rPr>
        <w:t>Art. 27g.</w:t>
      </w:r>
      <w:r>
        <w:t xml:space="preserve"> Podanie nieprawdy lub zatajenie prawdy w oświadczeniu majątkowym, powoduje odpowiedzialn</w:t>
      </w:r>
      <w:r>
        <w:t xml:space="preserve">ość na podstawie art. 233 § 1 Kodeksu karnego. </w:t>
      </w:r>
    </w:p>
    <w:p w:rsidR="007B1264" w:rsidRDefault="009C671B">
      <w:pPr>
        <w:ind w:left="-15"/>
      </w:pPr>
      <w:r>
        <w:rPr>
          <w:b/>
        </w:rPr>
        <w:lastRenderedPageBreak/>
        <w:t>Art. 27h.</w:t>
      </w:r>
      <w:r>
        <w:t xml:space="preserve"> 1. Członek zarządu województwa, skarbnik województwa, sekretarz województwa, kierownik wojewódzkiej samorządowej jednostki organizacyjnej, osoba zarządzająca i członek organu zarządzającego wojewódz</w:t>
      </w:r>
      <w:r>
        <w:t>ką osobą prawną oraz osoba wydająca decyzje administracyjne w imieniu marszałka województwa w trakcie pełnienia funkcji lub trwania zatrudnienia oraz przez okres 3 lat po zakończeniu pełnienia funkcji lub ustaniu zatrudnienia nie mogą przyjąć jakiegokolwie</w:t>
      </w:r>
      <w:r>
        <w:t>k świadczenia o charakterze majątkowym, nieodpłatnie lub odpłatnie, w wysokości niższej od jego rzeczywistej wartości od podmiotu lub podmiotu od niego zależnego, jeżeli, biorąc udział w wydaniu rozstrzygnięcia w sprawach indywidualnych jego dotyczących, m</w:t>
      </w:r>
      <w:r>
        <w:t xml:space="preserve">ieli bezpośredni wpływ na jego treść. </w:t>
      </w:r>
    </w:p>
    <w:p w:rsidR="007B1264" w:rsidRDefault="009C671B">
      <w:pPr>
        <w:spacing w:after="115" w:line="259" w:lineRule="auto"/>
        <w:ind w:left="512" w:firstLine="0"/>
      </w:pPr>
      <w:r>
        <w:t xml:space="preserve">2. Podmiotem zależnym w rozumieniu ust. 1 jest podmiot, w którym: </w:t>
      </w:r>
    </w:p>
    <w:p w:rsidR="007B1264" w:rsidRDefault="009C671B">
      <w:pPr>
        <w:numPr>
          <w:ilvl w:val="0"/>
          <w:numId w:val="33"/>
        </w:numPr>
        <w:ind w:hanging="512"/>
      </w:pPr>
      <w:r>
        <w:t>przedsiębiorca posiada bezpośrednio lub pośrednio większość głosów w jego organach, także na podstawie porozumień z innymi wspólnikami i akcjonariusza</w:t>
      </w:r>
      <w:r>
        <w:t xml:space="preserve">mi; </w:t>
      </w:r>
    </w:p>
    <w:p w:rsidR="007B1264" w:rsidRDefault="009C671B">
      <w:pPr>
        <w:numPr>
          <w:ilvl w:val="0"/>
          <w:numId w:val="33"/>
        </w:numPr>
        <w:ind w:hanging="512"/>
      </w:pPr>
      <w:r>
        <w:t xml:space="preserve">przedsiębiorca jest uprawniony do powoływania albo odwoływania większości członków organów zarządzających podmiotu zależnego; </w:t>
      </w:r>
    </w:p>
    <w:p w:rsidR="007B1264" w:rsidRDefault="009C671B">
      <w:pPr>
        <w:numPr>
          <w:ilvl w:val="0"/>
          <w:numId w:val="33"/>
        </w:numPr>
        <w:ind w:hanging="512"/>
      </w:pPr>
      <w:r>
        <w:t>więcej niż połowa członków zarządu przedsiębiorcy jest jednocześnie członkami zarządu albo osobami pełniącymi funkcje kierow</w:t>
      </w:r>
      <w:r>
        <w:t xml:space="preserve">nicze w podmiocie pozostającym z przedsiębiorcą w stosunku zależności. </w:t>
      </w:r>
    </w:p>
    <w:p w:rsidR="007B1264" w:rsidRDefault="009C671B">
      <w:pPr>
        <w:spacing w:after="111"/>
        <w:ind w:left="-15"/>
      </w:pPr>
      <w:r>
        <w:t xml:space="preserve">3. Zakaz, o którym mowa w ust. 1, nie dotyczy nabycia przedmiotu lub usługi dostępnych w ramach publicznej oferty, a także nie dotyczy przedmiotów zwyczajowo wykorzystywanych w celach </w:t>
      </w:r>
      <w:r>
        <w:t xml:space="preserve">reklamowych i promocyjnych oraz nagród przyznawanych w konkursach na działalność artystyczną. </w:t>
      </w:r>
    </w:p>
    <w:p w:rsidR="007B1264" w:rsidRDefault="009C671B">
      <w:pPr>
        <w:ind w:left="-15"/>
      </w:pPr>
      <w:r>
        <w:rPr>
          <w:b/>
        </w:rPr>
        <w:t>Art. 28.</w:t>
      </w:r>
      <w:r>
        <w:t xml:space="preserve"> 1. Sejmik województwa może powoływać ze swojego grona stałe i doraźne komisje do wykonywania określonych zadań. </w:t>
      </w:r>
    </w:p>
    <w:p w:rsidR="007B1264" w:rsidRDefault="009C671B">
      <w:pPr>
        <w:spacing w:after="116"/>
        <w:ind w:left="-15"/>
      </w:pPr>
      <w:r>
        <w:t>2. Statut województwa określa przedmiot</w:t>
      </w:r>
      <w:r>
        <w:t xml:space="preserve"> działania, zakres zadań, zasady dotyczące składu, organizację wewnętrzną i tryb pracy komisji powoływanych przez sejmik województwa. </w:t>
      </w:r>
    </w:p>
    <w:p w:rsidR="007B1264" w:rsidRDefault="009C671B">
      <w:pPr>
        <w:spacing w:after="112" w:line="259" w:lineRule="auto"/>
        <w:ind w:left="512" w:firstLine="0"/>
      </w:pPr>
      <w:r>
        <w:rPr>
          <w:b/>
        </w:rPr>
        <w:t>Art. 29.</w:t>
      </w:r>
      <w:r>
        <w:t xml:space="preserve"> 1. Radni mogą tworzyć kluby radnych. </w:t>
      </w:r>
    </w:p>
    <w:p w:rsidR="007B1264" w:rsidRDefault="009C671B">
      <w:pPr>
        <w:numPr>
          <w:ilvl w:val="1"/>
          <w:numId w:val="34"/>
        </w:numPr>
        <w:spacing w:after="115" w:line="259" w:lineRule="auto"/>
        <w:ind w:hanging="240"/>
      </w:pPr>
      <w:r>
        <w:t xml:space="preserve">Klub radnych tworzy co najmniej 3 radnych. </w:t>
      </w:r>
    </w:p>
    <w:p w:rsidR="007B1264" w:rsidRDefault="009C671B">
      <w:pPr>
        <w:numPr>
          <w:ilvl w:val="1"/>
          <w:numId w:val="34"/>
        </w:numPr>
        <w:spacing w:after="233" w:line="259" w:lineRule="auto"/>
        <w:ind w:hanging="240"/>
      </w:pPr>
      <w:r>
        <w:t>Zasady działania klubów radnyc</w:t>
      </w:r>
      <w:r>
        <w:t>h określa statut województwa.</w:t>
      </w:r>
      <w:r>
        <w:rPr>
          <w:b/>
        </w:rPr>
        <w:t xml:space="preserve"> </w:t>
      </w:r>
    </w:p>
    <w:p w:rsidR="007B1264" w:rsidRDefault="009C671B">
      <w:pPr>
        <w:ind w:left="-15"/>
      </w:pPr>
      <w:r>
        <w:rPr>
          <w:b/>
        </w:rPr>
        <w:t>Art. 30.</w:t>
      </w:r>
      <w:r>
        <w:t xml:space="preserve"> 1. Sejmik województwa kontroluje działalność zarządu województwa oraz wojewódzkich samorządowych jednostek organizacyjnych. W tym celu powołuje komisję rewizyjną. </w:t>
      </w:r>
    </w:p>
    <w:p w:rsidR="007B1264" w:rsidRDefault="009C671B">
      <w:pPr>
        <w:numPr>
          <w:ilvl w:val="1"/>
          <w:numId w:val="35"/>
        </w:numPr>
      </w:pPr>
      <w:r>
        <w:lastRenderedPageBreak/>
        <w:t>W skład komisji rewizyjnej wchodzą radni, w tym prze</w:t>
      </w:r>
      <w:r>
        <w:t xml:space="preserve">dstawiciele wszystkich klubów. Członkostwa w komisji rewizyjnej nie można łączyć z funkcjami marszałka województwa, przewodniczącego i wiceprzewodniczących sejmiku województwa oraz radnych będących członkami zarządu województwa. </w:t>
      </w:r>
    </w:p>
    <w:p w:rsidR="007B1264" w:rsidRDefault="009C671B">
      <w:pPr>
        <w:numPr>
          <w:ilvl w:val="1"/>
          <w:numId w:val="35"/>
        </w:numPr>
      </w:pPr>
      <w:r>
        <w:t xml:space="preserve">Komisja rewizyjna opiniuje wykonanie budżetu i występuje z wnioskiem do sejmiku województwa w sprawie udzielenia lub nieudzielenia absolutorium zarządowi województwa. Wniosek ten podlega zaopiniowaniu przez regionalną izbę obrachunkową. </w:t>
      </w:r>
    </w:p>
    <w:p w:rsidR="007B1264" w:rsidRDefault="009C671B">
      <w:pPr>
        <w:numPr>
          <w:ilvl w:val="1"/>
          <w:numId w:val="35"/>
        </w:numPr>
        <w:spacing w:after="113"/>
      </w:pPr>
      <w:r>
        <w:t>Przewodniczącym ko</w:t>
      </w:r>
      <w:r>
        <w:t>misji rewizyjnej jest radny największego klubu radnych, który złożył oświadczenie o odmowie udzielenia poparcia zarządowi województwa. W wypadku gdy dwa lub więcej klubów radnych, o których mowa w zdaniu pierwszym, składają się z równej liczby radnych, prz</w:t>
      </w:r>
      <w:r>
        <w:t xml:space="preserve">ewodniczącym może zostać radny każdego z takich klubów. </w:t>
      </w:r>
    </w:p>
    <w:p w:rsidR="007B1264" w:rsidRDefault="009C671B">
      <w:pPr>
        <w:ind w:left="-15"/>
      </w:pPr>
      <w:r>
        <w:rPr>
          <w:b/>
        </w:rPr>
        <w:t>Art. 30a.</w:t>
      </w:r>
      <w:r>
        <w:t xml:space="preserve"> 1. Sejmik województwa rozpatruje: skargi na działania zarządu województwa i wojewódzkich samorządowych jednostek organizacyjnych; wnioski oraz petycje składane przez obywateli; w tym celu p</w:t>
      </w:r>
      <w:r>
        <w:t xml:space="preserve">owołuje komisję skarg, wniosków i petycji. </w:t>
      </w:r>
    </w:p>
    <w:p w:rsidR="007B1264" w:rsidRDefault="009C671B">
      <w:pPr>
        <w:numPr>
          <w:ilvl w:val="1"/>
          <w:numId w:val="41"/>
        </w:numPr>
      </w:pPr>
      <w:r>
        <w:t>W skład komisji skarg, wniosków i petycji wchodzą radni, w tym przedstawiciele wszystkich klubów. Członkostwa w komisji skarg, wniosków i petycji nie można łączyć z funkcjami marszałka województwa, przewodniczące</w:t>
      </w:r>
      <w:r>
        <w:t xml:space="preserve">go i wiceprzewodniczących sejmiku województwa oraz radnych będących członkami zarządu województwa. </w:t>
      </w:r>
    </w:p>
    <w:p w:rsidR="007B1264" w:rsidRDefault="009C671B">
      <w:pPr>
        <w:numPr>
          <w:ilvl w:val="1"/>
          <w:numId w:val="41"/>
        </w:numPr>
        <w:spacing w:after="113"/>
      </w:pPr>
      <w:r>
        <w:t xml:space="preserve">Zasady i tryb działania komisji skarg, wniosków i petycji określa statut województwa. </w:t>
      </w:r>
    </w:p>
    <w:p w:rsidR="007B1264" w:rsidRDefault="009C671B">
      <w:pPr>
        <w:spacing w:after="115" w:line="259" w:lineRule="auto"/>
        <w:ind w:left="204" w:hanging="10"/>
        <w:jc w:val="center"/>
      </w:pPr>
      <w:r>
        <w:rPr>
          <w:b/>
        </w:rPr>
        <w:t>Art. 31.</w:t>
      </w:r>
      <w:r>
        <w:t xml:space="preserve"> 1. Zarząd województwa jest organem wykonawczym województwa. </w:t>
      </w:r>
    </w:p>
    <w:p w:rsidR="007B1264" w:rsidRDefault="009C671B">
      <w:pPr>
        <w:numPr>
          <w:ilvl w:val="1"/>
          <w:numId w:val="38"/>
        </w:numPr>
      </w:pPr>
      <w:r>
        <w:t xml:space="preserve">W skład zarządu województwa, liczącego 5 osób, wchodzi marszałek województwa jako jego przewodniczący, wicemarszałek lub 2 wicemarszałków i pozostali członkowie. </w:t>
      </w:r>
    </w:p>
    <w:p w:rsidR="007B1264" w:rsidRDefault="009C671B">
      <w:pPr>
        <w:ind w:left="-15"/>
      </w:pPr>
      <w:r>
        <w:t xml:space="preserve">2a. Członkiem zarządu województwa nie może być osoba, która nie jest obywatelem polskim. </w:t>
      </w:r>
    </w:p>
    <w:p w:rsidR="007B1264" w:rsidRDefault="009C671B">
      <w:pPr>
        <w:numPr>
          <w:ilvl w:val="1"/>
          <w:numId w:val="38"/>
        </w:numPr>
      </w:pPr>
      <w:r>
        <w:t>Cz</w:t>
      </w:r>
      <w:r>
        <w:t xml:space="preserve">łonkostwa w zarządzie województwa nie można łączyć z członkostwem w organie innej jednostki samorządu terytorialnego oraz z zatrudnieniem w administracji rządowej, a także z mandatem posła i senatora. </w:t>
      </w:r>
      <w:r>
        <w:lastRenderedPageBreak/>
        <w:t xml:space="preserve">Utrata członkostwa w zarządzie województwa następuje w </w:t>
      </w:r>
      <w:r>
        <w:t xml:space="preserve">dniu wyboru lub zatrudnienia. </w:t>
      </w:r>
    </w:p>
    <w:p w:rsidR="007B1264" w:rsidRDefault="009C671B">
      <w:pPr>
        <w:numPr>
          <w:ilvl w:val="1"/>
          <w:numId w:val="38"/>
        </w:numPr>
      </w:pPr>
      <w:r>
        <w:t xml:space="preserve">Uchwały zarządu województwa zapadają zwykłą większością głosów w obecności co najmniej połowy ustawowego składu zarządu w głosowaniu jawnym, chyba że przepisy ustawy stanowią inaczej. </w:t>
      </w:r>
    </w:p>
    <w:p w:rsidR="007B1264" w:rsidRDefault="009C671B">
      <w:pPr>
        <w:numPr>
          <w:ilvl w:val="1"/>
          <w:numId w:val="38"/>
        </w:numPr>
        <w:spacing w:after="233" w:line="259" w:lineRule="auto"/>
      </w:pPr>
      <w:r>
        <w:t>W przypadku równej liczby głosów rozstrz</w:t>
      </w:r>
      <w:r>
        <w:t xml:space="preserve">yga głos marszałka województwa. </w:t>
      </w:r>
    </w:p>
    <w:p w:rsidR="007B1264" w:rsidRDefault="009C671B">
      <w:pPr>
        <w:ind w:left="-15"/>
      </w:pPr>
      <w:r>
        <w:rPr>
          <w:b/>
        </w:rPr>
        <w:t>Art. 32.</w:t>
      </w:r>
      <w:r>
        <w:t xml:space="preserve"> 1. Sejmik województwa wybiera zarząd województwa, w tym marszałka województwa i nie więcej niż 2 wicemarszałków, w ciągu 3 miesięcy od dnia ogłoszenia wyników wyborów przez właściwy organ wyborczy, z uwzględnieniem</w:t>
      </w:r>
      <w:r>
        <w:t xml:space="preserve"> ust. 2 i 3. </w:t>
      </w:r>
    </w:p>
    <w:p w:rsidR="007B1264" w:rsidRDefault="009C671B">
      <w:pPr>
        <w:numPr>
          <w:ilvl w:val="1"/>
          <w:numId w:val="37"/>
        </w:numPr>
      </w:pPr>
      <w:r>
        <w:t xml:space="preserve">Sejmik województwa wybiera marszałka województwa bezwzględną większością głosów ustawowego składu sejmiku, w głosowaniu tajnym. </w:t>
      </w:r>
    </w:p>
    <w:p w:rsidR="007B1264" w:rsidRDefault="009C671B">
      <w:pPr>
        <w:numPr>
          <w:ilvl w:val="1"/>
          <w:numId w:val="37"/>
        </w:numPr>
      </w:pPr>
      <w:r>
        <w:t xml:space="preserve">Sejmik województwa wybiera wicemarszałków oraz pozostałych członków zarządu na wniosek marszałka zwykłą większością głosów w obecności co najmniej połowy ustawowego składu sejmiku, w głosowaniu tajnym. </w:t>
      </w:r>
    </w:p>
    <w:p w:rsidR="007B1264" w:rsidRDefault="009C671B">
      <w:pPr>
        <w:numPr>
          <w:ilvl w:val="1"/>
          <w:numId w:val="37"/>
        </w:numPr>
      </w:pPr>
      <w:r>
        <w:t>Marszałek, wicemarszałkowie i pozostali członkowie za</w:t>
      </w:r>
      <w:r>
        <w:t xml:space="preserve">rządu województwa mogą być wybrani spoza składu sejmiku województwa. </w:t>
      </w:r>
    </w:p>
    <w:p w:rsidR="007B1264" w:rsidRDefault="009C671B">
      <w:pPr>
        <w:numPr>
          <w:ilvl w:val="1"/>
          <w:numId w:val="37"/>
        </w:numPr>
        <w:spacing w:after="116"/>
      </w:pPr>
      <w:r>
        <w:t xml:space="preserve">Do członków zarządu województwa wybranych spoza składu sejmiku województwa stosuje się odpowiednio przepisy art. 24 ust. 1 i 2. </w:t>
      </w:r>
    </w:p>
    <w:p w:rsidR="007B1264" w:rsidRDefault="009C671B">
      <w:pPr>
        <w:ind w:left="-15"/>
      </w:pPr>
      <w:r>
        <w:rPr>
          <w:b/>
        </w:rPr>
        <w:t>Art. 33.</w:t>
      </w:r>
      <w:r>
        <w:t xml:space="preserve"> 1. Jeżeli sejmik województwa nie dokona wyboru z</w:t>
      </w:r>
      <w:r>
        <w:t xml:space="preserve">arządu województwa w terminie określonym w art. 32 ust. 1, ulega rozwiązaniu z mocy prawa. </w:t>
      </w:r>
    </w:p>
    <w:p w:rsidR="007B1264" w:rsidRDefault="009C671B">
      <w:pPr>
        <w:numPr>
          <w:ilvl w:val="1"/>
          <w:numId w:val="39"/>
        </w:numPr>
      </w:pPr>
      <w:r>
        <w:t>Informację o rozwiązaniu sejmiku województwa z przyczyny określonej w ust. 1 wojewoda podaje do publicznej wiadomości w środkach masowego przekazu i ogłasza, w form</w:t>
      </w:r>
      <w:r>
        <w:t xml:space="preserve">ie obwieszczenia, w wojewódzkim dzienniku urzędowym. </w:t>
      </w:r>
    </w:p>
    <w:p w:rsidR="007B1264" w:rsidRDefault="009C671B">
      <w:pPr>
        <w:numPr>
          <w:ilvl w:val="1"/>
          <w:numId w:val="39"/>
        </w:numPr>
      </w:pPr>
      <w:r>
        <w:t xml:space="preserve">Po rozwiązaniu sejmiku województwa z przyczyny określonej w ust. 1 przeprowadza się wybory przedterminowe. </w:t>
      </w:r>
    </w:p>
    <w:p w:rsidR="007B1264" w:rsidRDefault="009C671B">
      <w:pPr>
        <w:numPr>
          <w:ilvl w:val="1"/>
          <w:numId w:val="39"/>
        </w:numPr>
      </w:pPr>
      <w:r>
        <w:t>Do czasu wyboru zarządu przez nowy sejmik Prezes Rady Ministrów, na wniosek ministra właściweg</w:t>
      </w:r>
      <w:r>
        <w:t xml:space="preserve">o do spraw administracji publicznej, wyznacza osobę, która w tym okresie pełni funkcję organów samorządu województwa. </w:t>
      </w:r>
    </w:p>
    <w:p w:rsidR="007B1264" w:rsidRDefault="009C671B">
      <w:pPr>
        <w:numPr>
          <w:ilvl w:val="1"/>
          <w:numId w:val="39"/>
        </w:numPr>
      </w:pPr>
      <w:r>
        <w:t xml:space="preserve">Jeżeli sejmik województwa wybrany w wyniku wyborów przedterminowych, o których mowa w ust. 3, nie dokona wyboru zarządu w </w:t>
      </w:r>
      <w:r>
        <w:lastRenderedPageBreak/>
        <w:t xml:space="preserve">terminie określonym w art. 32 ust. 1, ulega rozwiązaniu z mocy prawa. Informację o rozwiązaniu sejmiku podaje się do wiadomości w trybie określonym w ust. 2. </w:t>
      </w:r>
    </w:p>
    <w:p w:rsidR="007B1264" w:rsidRDefault="009C671B">
      <w:pPr>
        <w:numPr>
          <w:ilvl w:val="1"/>
          <w:numId w:val="39"/>
        </w:numPr>
      </w:pPr>
      <w:r>
        <w:t>W przypadku określonym w ust. 5 nie przeprowadza się wyborów przedterminowych. Do dnia wyboru sej</w:t>
      </w:r>
      <w:r>
        <w:t xml:space="preserve">miku województwa na kolejną kadencję oraz wyboru zarządu województwa zadania i kompetencje organów samorządu województwa przejmuje komisarz rządowy ustanowiony przez Prezesa Rady Ministrów na wniosek ministra właściwego do spraw administracji publicznej. </w:t>
      </w:r>
    </w:p>
    <w:p w:rsidR="007B1264" w:rsidRDefault="009C671B">
      <w:pPr>
        <w:numPr>
          <w:ilvl w:val="1"/>
          <w:numId w:val="39"/>
        </w:numPr>
      </w:pPr>
      <w:r>
        <w:t xml:space="preserve">Organy województwa ulegają rozwiązaniu z mocy prawa również w przypadkach określonych w art. 390 § 1 pkt 3 oraz § 5 ustawy z dnia 5 stycznia 2011 r. – Kodeks wyborczy. </w:t>
      </w:r>
    </w:p>
    <w:p w:rsidR="007B1264" w:rsidRDefault="009C671B">
      <w:pPr>
        <w:numPr>
          <w:ilvl w:val="1"/>
          <w:numId w:val="39"/>
        </w:numPr>
        <w:spacing w:after="116"/>
      </w:pPr>
      <w:r>
        <w:t>W przypadku zmian w podziale terytorialnym państwa, których skutki określa art. 390 § 5</w:t>
      </w:r>
      <w:r>
        <w:t xml:space="preserve"> oraz § 8 ustawy, o której mowa w ust. 7, stosuje się odpowiednio przepisy ust. 2–6 z uwzględnieniem zasady, że osobę, która w tym okresie pełni funkcję organów województwa, wyznacza się dla każdego z województw powstałych w wyniku zmian w podziale terytor</w:t>
      </w:r>
      <w:r>
        <w:t xml:space="preserve">ialnym państwa. </w:t>
      </w:r>
    </w:p>
    <w:p w:rsidR="007B1264" w:rsidRDefault="009C671B">
      <w:pPr>
        <w:ind w:left="-15"/>
      </w:pPr>
      <w:r>
        <w:rPr>
          <w:b/>
        </w:rPr>
        <w:t>Art. 34.</w:t>
      </w:r>
      <w:r>
        <w:t xml:space="preserve"> 1. Uchwała sejmiku województwa w sprawie nieudzielenia zarządowi województwa absolutorium jest równoznaczna ze złożeniem wniosku o odwołanie zarządu województwa, chyba że po zakończeniu roku budżetowego zarząd województwa został o</w:t>
      </w:r>
      <w:r>
        <w:t xml:space="preserve">dwołany z innej przyczyny. </w:t>
      </w:r>
    </w:p>
    <w:p w:rsidR="007B1264" w:rsidRDefault="009C671B">
      <w:pPr>
        <w:ind w:left="-15"/>
      </w:pPr>
      <w:r>
        <w:t xml:space="preserve">1a. Uchwałę w sprawie absolutorium sejmik województwa podejmuje bezwzględną większością głosów ustawowego składu sejmiku województwa. </w:t>
      </w:r>
    </w:p>
    <w:p w:rsidR="007B1264" w:rsidRDefault="009C671B">
      <w:pPr>
        <w:numPr>
          <w:ilvl w:val="1"/>
          <w:numId w:val="40"/>
        </w:numPr>
      </w:pPr>
      <w:r>
        <w:t>Sejmik województwa rozpoznaje sprawę odwołania zarządu województwa z przyczyny określonej w u</w:t>
      </w:r>
      <w:r>
        <w:t xml:space="preserve">st. 1 na sesji zwołanej nie wcześniej niż po upływie 14 dni od podjęcia uchwały o nieudzieleniu zarządowi województwa absolutorium. </w:t>
      </w:r>
    </w:p>
    <w:p w:rsidR="007B1264" w:rsidRDefault="009C671B">
      <w:pPr>
        <w:numPr>
          <w:ilvl w:val="1"/>
          <w:numId w:val="40"/>
        </w:numPr>
      </w:pPr>
      <w:r>
        <w:t>Sejmik województwa, po zapoznaniu się z wnioskiem komisji rewizyjnej i opinią regionalnej izby obrachunkowej w sprawie uchw</w:t>
      </w:r>
      <w:r>
        <w:t>ały sejmiku województwa o nieudzieleniu zarządowi województwa absolutorium, może odwołać zarząd województwa większością co najmniej 3</w:t>
      </w:r>
      <w:r>
        <w:rPr>
          <w:rFonts w:ascii="Arial" w:eastAsia="Arial" w:hAnsi="Arial" w:cs="Arial"/>
        </w:rPr>
        <w:t>/</w:t>
      </w:r>
      <w:r>
        <w:t xml:space="preserve">5 głosów ustawowego składu sejmiku, w głosowaniu tajnym. </w:t>
      </w:r>
    </w:p>
    <w:p w:rsidR="007B1264" w:rsidRDefault="009C671B">
      <w:pPr>
        <w:numPr>
          <w:ilvl w:val="1"/>
          <w:numId w:val="40"/>
        </w:numPr>
        <w:spacing w:after="235" w:line="259" w:lineRule="auto"/>
      </w:pPr>
      <w:r>
        <w:t xml:space="preserve">(uchylony) </w:t>
      </w:r>
    </w:p>
    <w:p w:rsidR="007B1264" w:rsidRDefault="009C671B">
      <w:pPr>
        <w:ind w:left="-15"/>
      </w:pPr>
      <w:r>
        <w:rPr>
          <w:b/>
        </w:rPr>
        <w:lastRenderedPageBreak/>
        <w:t>Art. 34a.</w:t>
      </w:r>
      <w:r>
        <w:t xml:space="preserve"> 1. Zarząd województwa co roku do dnia 31 m</w:t>
      </w:r>
      <w:r>
        <w:t xml:space="preserve">aja przedstawia sejmikowi województwa raport o stanie województwa. </w:t>
      </w:r>
    </w:p>
    <w:p w:rsidR="007B1264" w:rsidRDefault="009C671B">
      <w:pPr>
        <w:numPr>
          <w:ilvl w:val="1"/>
          <w:numId w:val="36"/>
        </w:numPr>
      </w:pPr>
      <w:r>
        <w:t>Raport obejmuje podsumowanie działalności zarządu województwa w roku poprzednim, w szczególności realizację polityk, programów i strategii, uchwał sejmiku województwa i budżetu obywatelski</w:t>
      </w:r>
      <w:r>
        <w:t xml:space="preserve">ego. </w:t>
      </w:r>
    </w:p>
    <w:p w:rsidR="007B1264" w:rsidRDefault="009C671B">
      <w:pPr>
        <w:numPr>
          <w:ilvl w:val="1"/>
          <w:numId w:val="36"/>
        </w:numPr>
      </w:pPr>
      <w:r>
        <w:t xml:space="preserve">Sejmik województwa może określić w drodze uchwały szczegółowe wymogi dotyczące raportu. </w:t>
      </w:r>
    </w:p>
    <w:p w:rsidR="007B1264" w:rsidRDefault="009C671B">
      <w:pPr>
        <w:numPr>
          <w:ilvl w:val="1"/>
          <w:numId w:val="36"/>
        </w:numPr>
      </w:pPr>
      <w:r>
        <w:t>Sejmik województwa rozpatruje raport, o którym mowa w ust. 1, podczas sesji, na której podejmowana jest uchwała sejmiku województwa w sprawie udzielenia lub nieu</w:t>
      </w:r>
      <w:r>
        <w:t xml:space="preserve">dzielenia zarządowi absolutorium. Raport jest rozpatrywany w pierwszej kolejności. Nad przedstawionym raportem o stanie województwa przeprowadza się debatę. </w:t>
      </w:r>
    </w:p>
    <w:p w:rsidR="007B1264" w:rsidRDefault="009C671B">
      <w:pPr>
        <w:numPr>
          <w:ilvl w:val="1"/>
          <w:numId w:val="36"/>
        </w:numPr>
      </w:pPr>
      <w:r>
        <w:t xml:space="preserve">W debacie nad raportem o stanie województwa radni zabierają głos bez ograniczeń czasowych. </w:t>
      </w:r>
    </w:p>
    <w:p w:rsidR="007B1264" w:rsidRDefault="009C671B">
      <w:pPr>
        <w:numPr>
          <w:ilvl w:val="1"/>
          <w:numId w:val="36"/>
        </w:numPr>
      </w:pPr>
      <w:r>
        <w:t>W deba</w:t>
      </w:r>
      <w:r>
        <w:t xml:space="preserve">cie nad raportem o stanie województwa mieszkańcy województwa mogą zabierać głos. </w:t>
      </w:r>
    </w:p>
    <w:p w:rsidR="007B1264" w:rsidRDefault="009C671B">
      <w:pPr>
        <w:numPr>
          <w:ilvl w:val="1"/>
          <w:numId w:val="36"/>
        </w:numPr>
      </w:pPr>
      <w:r>
        <w:t xml:space="preserve">Mieszkaniec, który chciałby zabrać głos w trybie określonym w ust. 6, składa do przewodniczącego sejmiku pisemne zgłoszenie, poparte podpisami: </w:t>
      </w:r>
    </w:p>
    <w:p w:rsidR="007B1264" w:rsidRDefault="009C671B">
      <w:pPr>
        <w:numPr>
          <w:ilvl w:val="0"/>
          <w:numId w:val="42"/>
        </w:numPr>
        <w:spacing w:after="148" w:line="259" w:lineRule="auto"/>
        <w:ind w:hanging="512"/>
      </w:pPr>
      <w:r>
        <w:t>w województwie do 2 000 000 m</w:t>
      </w:r>
      <w:r>
        <w:t xml:space="preserve">ieszkańców – co najmniej 500 osób; </w:t>
      </w:r>
    </w:p>
    <w:p w:rsidR="007B1264" w:rsidRDefault="009C671B">
      <w:pPr>
        <w:numPr>
          <w:ilvl w:val="0"/>
          <w:numId w:val="42"/>
        </w:numPr>
        <w:spacing w:after="121" w:line="259" w:lineRule="auto"/>
        <w:ind w:hanging="512"/>
      </w:pPr>
      <w:r>
        <w:t xml:space="preserve">w województwie powyżej 2 000 000 mieszkańców – co najmniej 1000 osób. </w:t>
      </w:r>
    </w:p>
    <w:p w:rsidR="007B1264" w:rsidRDefault="009C671B">
      <w:pPr>
        <w:numPr>
          <w:ilvl w:val="1"/>
          <w:numId w:val="42"/>
        </w:numPr>
      </w:pPr>
      <w:r>
        <w:t>Zgłoszenie składa się najpóźniej w dniu poprzedzającym dzień, na który zwołana została sesja, podczas której ma być przedstawiany raport o stanie woj</w:t>
      </w:r>
      <w:r>
        <w:t xml:space="preserve">ewództwa. Mieszkańcy są dopuszczani do głosu według kolejności otrzymania przez przewodniczącego sejmiku zgłoszenia. Liczba mieszkańców mogących zabrać głos w debacie wynosi 15, chyba że sejmik postanowi o zwiększeniu tej liczby. </w:t>
      </w:r>
    </w:p>
    <w:p w:rsidR="007B1264" w:rsidRDefault="009C671B">
      <w:pPr>
        <w:numPr>
          <w:ilvl w:val="1"/>
          <w:numId w:val="42"/>
        </w:numPr>
      </w:pPr>
      <w:r>
        <w:t>Po zakończeniu debaty nad</w:t>
      </w:r>
      <w:r>
        <w:t xml:space="preserve"> raportem o stanie województwa sejmik województwa przeprowadza głosowanie nad udzieleniem zarządowi województwa wotum zaufania. Uchwałę o udzieleniu zarządowi województwa wotum zaufania sejmik województwa podejmuje bezwzględną większością głosów ustawowego</w:t>
      </w:r>
      <w:r>
        <w:t xml:space="preserve"> składu sejmiku województwa. Niepodjęcie uchwały o udzieleniu zarządowi województwa wotum zaufania jest równoznaczne z podjęciem uchwały o nieudzieleniu zarządowi województwa wotum zaufania. </w:t>
      </w:r>
    </w:p>
    <w:p w:rsidR="007B1264" w:rsidRDefault="009C671B">
      <w:pPr>
        <w:numPr>
          <w:ilvl w:val="1"/>
          <w:numId w:val="42"/>
        </w:numPr>
      </w:pPr>
      <w:r>
        <w:lastRenderedPageBreak/>
        <w:t xml:space="preserve">Nieudzielenie przez sejmik województwa wotum zaufania zarządowi </w:t>
      </w:r>
      <w:r>
        <w:t xml:space="preserve">województwa jest równoznaczne ze złożeniem wniosku o odwołanie zarządu. </w:t>
      </w:r>
    </w:p>
    <w:p w:rsidR="007B1264" w:rsidRDefault="009C671B">
      <w:pPr>
        <w:numPr>
          <w:ilvl w:val="1"/>
          <w:numId w:val="42"/>
        </w:numPr>
        <w:spacing w:after="114"/>
      </w:pPr>
      <w:r>
        <w:t xml:space="preserve">Sejmik województwa rozpoznaje sprawę odwołania zarządu województwa z przyczyny określonej w ust. 10 na sesji zwołanej nie wcześniej niż po upływie 14 dni od podjęcia uchwały w </w:t>
      </w:r>
      <w:r>
        <w:t>sprawie nieudzielenia zarządowi województwa wotum zaufania. Sejmik województwa może odwołać zarząd województwa większością co najmniej 3/5 głosów ustawowego składu sejmiku, w głosowaniu jawnym.</w:t>
      </w:r>
      <w:r>
        <w:rPr>
          <w:b/>
        </w:rPr>
        <w:t xml:space="preserve"> </w:t>
      </w:r>
    </w:p>
    <w:p w:rsidR="007B1264" w:rsidRDefault="009C671B">
      <w:pPr>
        <w:spacing w:after="237" w:line="259" w:lineRule="auto"/>
        <w:ind w:left="512" w:firstLine="0"/>
      </w:pPr>
      <w:r>
        <w:rPr>
          <w:b/>
        </w:rPr>
        <w:t>Art. 35.</w:t>
      </w:r>
      <w:r>
        <w:t xml:space="preserve"> (uchylony) </w:t>
      </w:r>
    </w:p>
    <w:p w:rsidR="007B1264" w:rsidRDefault="009C671B">
      <w:pPr>
        <w:spacing w:after="233" w:line="259" w:lineRule="auto"/>
        <w:ind w:left="512" w:firstLine="0"/>
      </w:pPr>
      <w:r>
        <w:rPr>
          <w:b/>
        </w:rPr>
        <w:t>Art. 36.</w:t>
      </w:r>
      <w:r>
        <w:t xml:space="preserve"> (uchylony) </w:t>
      </w:r>
    </w:p>
    <w:p w:rsidR="007B1264" w:rsidRDefault="009C671B">
      <w:pPr>
        <w:ind w:left="-15"/>
      </w:pPr>
      <w:r>
        <w:rPr>
          <w:b/>
        </w:rPr>
        <w:t>Art. 37.</w:t>
      </w:r>
      <w:r>
        <w:t xml:space="preserve"> 1. Sejmik </w:t>
      </w:r>
      <w:r>
        <w:t xml:space="preserve">województwa może odwołać marszałka województwa z innej przyczyny niż nieudzielenie absolutorium lub nieudzielenie wotum zaufania jedynie na wniosek co najmniej 1/4 ustawowego składu sejmiku. </w:t>
      </w:r>
    </w:p>
    <w:p w:rsidR="007B1264" w:rsidRDefault="009C671B">
      <w:pPr>
        <w:numPr>
          <w:ilvl w:val="1"/>
          <w:numId w:val="44"/>
        </w:numPr>
      </w:pPr>
      <w:r>
        <w:t>Wniosek, o którym mowa w ust. 1, wymaga formy pisemnej i uzasadn</w:t>
      </w:r>
      <w:r>
        <w:t xml:space="preserve">ienia przyczyny odwołania oraz podlega zaopiniowaniu przez komisję rewizyjną. </w:t>
      </w:r>
    </w:p>
    <w:p w:rsidR="007B1264" w:rsidRDefault="009C671B">
      <w:pPr>
        <w:numPr>
          <w:ilvl w:val="1"/>
          <w:numId w:val="44"/>
        </w:numPr>
      </w:pPr>
      <w:r>
        <w:t>Odwołanie marszałka województwa następuje większością co najmniej 3</w:t>
      </w:r>
      <w:r>
        <w:t>/</w:t>
      </w:r>
      <w:r>
        <w:t>5 głosów ustawowego składu sejmiku, w głosowaniu tajnym. Głosowanie w sprawie odwołania sejmik województwa pr</w:t>
      </w:r>
      <w:r>
        <w:t>zeprowadza po zapoznaniu się z opinią komisji rewizyjnej na następnej sesji po tej, na której zgłoszono wniosek o odwołanie, nie wcześniej jednak niż po upływie 1 miesiąca od dnia zgłoszenia wniosku. Jeżeli wniosek o odwołanie marszałka województwa nie uzy</w:t>
      </w:r>
      <w:r>
        <w:t xml:space="preserve">skał wymaganej większości głosów, kolejny wniosek o odwołanie może być zgłoszony nie wcześniej niż po upływie 6 miesięcy od poprzedniego głosowania. </w:t>
      </w:r>
    </w:p>
    <w:p w:rsidR="007B1264" w:rsidRDefault="009C671B">
      <w:pPr>
        <w:numPr>
          <w:ilvl w:val="1"/>
          <w:numId w:val="44"/>
        </w:numPr>
      </w:pPr>
      <w:r>
        <w:t>Odwołanie marszałka województwa albo złożenie przez niego rezygnacji jest, odpowiednio, równoznaczne z odw</w:t>
      </w:r>
      <w:r>
        <w:t xml:space="preserve">ołaniem całego zarządu województwa albo złożeniem rezygnacji przez cały zarząd województwa. </w:t>
      </w:r>
    </w:p>
    <w:p w:rsidR="007B1264" w:rsidRDefault="009C671B">
      <w:pPr>
        <w:numPr>
          <w:ilvl w:val="1"/>
          <w:numId w:val="44"/>
        </w:numPr>
        <w:spacing w:after="116"/>
      </w:pPr>
      <w:r>
        <w:t>Sejmik województwa może na uzasadniony wniosek marszałka województwa odwołać poszczególnych członków zarządu zwykłą większością głosów w obecności co najmniej poło</w:t>
      </w:r>
      <w:r>
        <w:t xml:space="preserve">wy ustawowego składu sejmiku, w głosowaniu tajnym. </w:t>
      </w:r>
    </w:p>
    <w:p w:rsidR="007B1264" w:rsidRDefault="009C671B">
      <w:pPr>
        <w:ind w:left="-15"/>
      </w:pPr>
      <w:r>
        <w:rPr>
          <w:b/>
        </w:rPr>
        <w:lastRenderedPageBreak/>
        <w:t>Art. 38.</w:t>
      </w:r>
      <w:r>
        <w:t xml:space="preserve"> 1. W przypadku złożenia rezygnacji przez marszałka województwa jej przyjęcie następuje zwykłą większością głosów. </w:t>
      </w:r>
    </w:p>
    <w:p w:rsidR="007B1264" w:rsidRDefault="009C671B">
      <w:pPr>
        <w:numPr>
          <w:ilvl w:val="1"/>
          <w:numId w:val="45"/>
        </w:numPr>
      </w:pPr>
      <w:r>
        <w:t xml:space="preserve">W </w:t>
      </w:r>
      <w:r>
        <w:t xml:space="preserve">przypadku rezygnacji marszałka województwa sejmik województwa na najbliższej sesji podejmuje uchwałę o przyjęciu rezygnacji całego zarządu. </w:t>
      </w:r>
    </w:p>
    <w:p w:rsidR="007B1264" w:rsidRDefault="009C671B">
      <w:pPr>
        <w:numPr>
          <w:ilvl w:val="1"/>
          <w:numId w:val="45"/>
        </w:numPr>
        <w:spacing w:after="116"/>
      </w:pPr>
      <w:r>
        <w:t>Niepodjęcie uchwały, o której mowa w ust. 2, jest równoznaczne z przyjęciem rezygnacji z upływem ostatniego dnia mi</w:t>
      </w:r>
      <w:r>
        <w:t xml:space="preserve">esiąca, w którym odbyła się sesja sejmiku województwa, o której mowa w ust. 2. </w:t>
      </w:r>
    </w:p>
    <w:p w:rsidR="007B1264" w:rsidRDefault="009C671B">
      <w:pPr>
        <w:ind w:left="-15"/>
      </w:pPr>
      <w:r>
        <w:rPr>
          <w:b/>
        </w:rPr>
        <w:t>Art. 39.</w:t>
      </w:r>
      <w:r>
        <w:t xml:space="preserve"> 1. W przypadku odwołania albo rezygnacji całego zarządu sejmik województwa dokonuje wyboru nowego zarządu w trybie, o którym mowa w art. 32, odpowiednio, w ciągu 3 mie</w:t>
      </w:r>
      <w:r>
        <w:t xml:space="preserve">sięcy od dnia odwołania albo od dnia przyjęcia rezygnacji. W przypadku niedokonania wyboru nowego zarządu w terminie 3 miesięcy od dnia odwołania albo od dnia przyjęcia rezygnacji, przepisy art. 33 stosuje się odpowiednio. </w:t>
      </w:r>
    </w:p>
    <w:p w:rsidR="007B1264" w:rsidRDefault="009C671B">
      <w:pPr>
        <w:numPr>
          <w:ilvl w:val="1"/>
          <w:numId w:val="46"/>
        </w:numPr>
      </w:pPr>
      <w:r>
        <w:t>W przypadku odwołania członka za</w:t>
      </w:r>
      <w:r>
        <w:t xml:space="preserve">rządu niebędącego jego przewodniczącym, sejmik województwa dokonuje wyboru nowego członka zarządu w terminie 1 miesiąca od dnia odwołania. </w:t>
      </w:r>
    </w:p>
    <w:p w:rsidR="007B1264" w:rsidRDefault="009C671B">
      <w:pPr>
        <w:numPr>
          <w:ilvl w:val="1"/>
          <w:numId w:val="46"/>
        </w:numPr>
      </w:pPr>
      <w:r>
        <w:t>Odwołany zarząd województwa lub jego poszczególni członkowie pełnią dotychczasowe obowiązki do czasu wyboru nowego z</w:t>
      </w:r>
      <w:r>
        <w:t xml:space="preserve">arządu lub poszczególnych jego członków. Sejmik województwa może zwolnić członka zarządu z tego obowiązku. </w:t>
      </w:r>
    </w:p>
    <w:p w:rsidR="007B1264" w:rsidRDefault="009C671B">
      <w:pPr>
        <w:numPr>
          <w:ilvl w:val="1"/>
          <w:numId w:val="46"/>
        </w:numPr>
        <w:spacing w:after="113"/>
      </w:pPr>
      <w:r>
        <w:t xml:space="preserve">Przepis ust. 3 zdanie pierwsze stosuje się odpowiednio w przypadku złożenia rezygnacji przez cały zarząd. </w:t>
      </w:r>
    </w:p>
    <w:p w:rsidR="007B1264" w:rsidRDefault="009C671B">
      <w:pPr>
        <w:ind w:left="-15"/>
      </w:pPr>
      <w:r>
        <w:rPr>
          <w:b/>
        </w:rPr>
        <w:t>Art. 40.</w:t>
      </w:r>
      <w:r>
        <w:t xml:space="preserve"> 1. W przypadku złożenia rezygnac</w:t>
      </w:r>
      <w:r>
        <w:t>ji z członkostwa w zarządzie przez członka niebędącego jego przewodniczącym, sejmik województwa podejmuje uchwałę o przyjęciu rezygnacji i zwolnieniu z pełnienia obowiązków członka zarządu zwykłą większością głosów, nie później niż w ciągu 1 miesiąca od dn</w:t>
      </w:r>
      <w:r>
        <w:t xml:space="preserve">ia złożenia rezygnacji. </w:t>
      </w:r>
    </w:p>
    <w:p w:rsidR="007B1264" w:rsidRDefault="009C671B">
      <w:pPr>
        <w:numPr>
          <w:ilvl w:val="1"/>
          <w:numId w:val="43"/>
        </w:numPr>
      </w:pPr>
      <w:r>
        <w:t xml:space="preserve">Niepodjęcie przez sejmik województwa uchwały w terminie, o którym mowa w ust. 1, jest równoznaczne z przyjęciem rezygnacji z upływem ostatniego dnia miesiąca, w którym powinna być podjęta uchwała. </w:t>
      </w:r>
    </w:p>
    <w:p w:rsidR="007B1264" w:rsidRDefault="009C671B">
      <w:pPr>
        <w:numPr>
          <w:ilvl w:val="1"/>
          <w:numId w:val="43"/>
        </w:numPr>
        <w:spacing w:after="113"/>
      </w:pPr>
      <w:r>
        <w:t>W przypadku złożenia rezygnacji p</w:t>
      </w:r>
      <w:r>
        <w:t>rzez członka zarządu niebędącego jego przewodniczącym marszałek województwa obowiązany jest, najpóźniej w ciągu 1 miesiąca od dnia przyjęcia rezygnacji lub upływu okresu, o którym mowa w ust. 2, przedstawić sejmikowi województwa nową kandydaturę na członka</w:t>
      </w:r>
      <w:r>
        <w:t xml:space="preserve"> zarządu. </w:t>
      </w:r>
    </w:p>
    <w:p w:rsidR="007B1264" w:rsidRDefault="009C671B">
      <w:pPr>
        <w:ind w:left="-15"/>
      </w:pPr>
      <w:r>
        <w:rPr>
          <w:b/>
        </w:rPr>
        <w:lastRenderedPageBreak/>
        <w:t>Art. 41.</w:t>
      </w:r>
      <w:r>
        <w:t xml:space="preserve"> 1. Zarząd województwa wykonuje zadania należące do samorządu województwa, niezastrzeżone na rzecz sejmiku województwa i wojewódzkich samorządowych jednostek organizacyjnych. </w:t>
      </w:r>
    </w:p>
    <w:p w:rsidR="007B1264" w:rsidRDefault="009C671B">
      <w:pPr>
        <w:spacing w:line="259" w:lineRule="auto"/>
        <w:ind w:left="512" w:firstLine="0"/>
      </w:pPr>
      <w:r>
        <w:t xml:space="preserve">2. Do zadań zarządu województwa należy w szczególności: </w:t>
      </w:r>
    </w:p>
    <w:p w:rsidR="007B1264" w:rsidRDefault="009C671B">
      <w:pPr>
        <w:numPr>
          <w:ilvl w:val="0"/>
          <w:numId w:val="47"/>
        </w:numPr>
        <w:spacing w:after="121" w:line="259" w:lineRule="auto"/>
        <w:ind w:hanging="512"/>
      </w:pPr>
      <w:r>
        <w:t xml:space="preserve">wykonywanie uchwał sejmiku województwa; </w:t>
      </w:r>
    </w:p>
    <w:p w:rsidR="007B1264" w:rsidRDefault="009C671B">
      <w:pPr>
        <w:numPr>
          <w:ilvl w:val="0"/>
          <w:numId w:val="47"/>
        </w:numPr>
        <w:ind w:hanging="512"/>
      </w:pPr>
      <w:r>
        <w:t xml:space="preserve">gospodarowanie mieniem województwa, w tym wykonywanie praw z akcji i udziałów posiadanych przez województwo; </w:t>
      </w:r>
    </w:p>
    <w:p w:rsidR="007B1264" w:rsidRDefault="009C671B">
      <w:pPr>
        <w:numPr>
          <w:ilvl w:val="0"/>
          <w:numId w:val="47"/>
        </w:numPr>
        <w:spacing w:after="119" w:line="259" w:lineRule="auto"/>
        <w:ind w:hanging="512"/>
      </w:pPr>
      <w:r>
        <w:t xml:space="preserve">przygotowywanie projektu i wykonywanie budżetu województwa; </w:t>
      </w:r>
    </w:p>
    <w:p w:rsidR="007B1264" w:rsidRDefault="009C671B">
      <w:pPr>
        <w:numPr>
          <w:ilvl w:val="0"/>
          <w:numId w:val="47"/>
        </w:numPr>
        <w:ind w:hanging="512"/>
      </w:pPr>
      <w:r>
        <w:t xml:space="preserve">przygotowywanie projektów strategii rozwoju </w:t>
      </w:r>
      <w:r>
        <w:t xml:space="preserve">województwa i innych strategii rozwoju, planu zagospodarowania przestrzennego, regionalnych programów operacyjnych, programów służących realizacji umowy partnerstwa w zakresie polityki spójności oraz ich wykonywanie; </w:t>
      </w:r>
    </w:p>
    <w:p w:rsidR="007B1264" w:rsidRDefault="009C671B">
      <w:pPr>
        <w:ind w:left="497" w:hanging="512"/>
      </w:pPr>
      <w:r>
        <w:t>4a) monitorowanie i analizowanie proce</w:t>
      </w:r>
      <w:r>
        <w:t>sów rozwojowych w układzie przestrzennym oraz strategii rozwoju województwa, regionalnych programów operacyjnych, programów rozwoju i programów służących realizacji umowy partnerstwa w zakresie polityki spójności oraz kontraktu terytorialnego, o których mo</w:t>
      </w:r>
      <w:r>
        <w:t xml:space="preserve">wa w ustawie z dnia 6 grudnia 2006 r. o zasadach prowadzenia polityki rozwoju; </w:t>
      </w:r>
    </w:p>
    <w:p w:rsidR="007B1264" w:rsidRDefault="009C671B">
      <w:pPr>
        <w:numPr>
          <w:ilvl w:val="0"/>
          <w:numId w:val="47"/>
        </w:numPr>
        <w:ind w:hanging="512"/>
      </w:pPr>
      <w:r>
        <w:t xml:space="preserve">organizowanie współpracy ze strukturami samorządu regionalnego w innych krajach i z międzynarodowymi zrzeszeniami regionalnymi; </w:t>
      </w:r>
    </w:p>
    <w:p w:rsidR="007B1264" w:rsidRDefault="009C671B">
      <w:pPr>
        <w:numPr>
          <w:ilvl w:val="0"/>
          <w:numId w:val="47"/>
        </w:numPr>
        <w:ind w:hanging="512"/>
      </w:pPr>
      <w:r>
        <w:t>kierowanie, koordynowanie i kontrolowanie dział</w:t>
      </w:r>
      <w:r>
        <w:t xml:space="preserve">alności wojewódzkich samorządowych jednostek organizacyjnych, w tym zatrudnianie i zwalnianie kierowników wojewódzkich samorządowych jednostek organizacyjnych; 7) uchwalanie regulaminu organizacyjnego urzędu marszałkowskiego. </w:t>
      </w:r>
    </w:p>
    <w:p w:rsidR="007B1264" w:rsidRDefault="009C671B">
      <w:pPr>
        <w:spacing w:after="235" w:line="259" w:lineRule="auto"/>
        <w:ind w:left="512" w:firstLine="0"/>
      </w:pPr>
      <w:r>
        <w:t>3. Zasady i tryb działania za</w:t>
      </w:r>
      <w:r>
        <w:t xml:space="preserve">rządu województwa określa statut województwa. </w:t>
      </w:r>
    </w:p>
    <w:p w:rsidR="007B1264" w:rsidRDefault="009C671B">
      <w:pPr>
        <w:spacing w:after="116"/>
        <w:ind w:left="-15"/>
      </w:pPr>
      <w:r>
        <w:rPr>
          <w:b/>
        </w:rPr>
        <w:t>Art. 42.</w:t>
      </w:r>
      <w:r>
        <w:t xml:space="preserve"> Po upływie kadencji sejmiku województwa zarząd województwa działa do dnia wyboru nowego zarządu województwa. </w:t>
      </w:r>
    </w:p>
    <w:p w:rsidR="007B1264" w:rsidRDefault="009C671B">
      <w:pPr>
        <w:ind w:left="-15"/>
      </w:pPr>
      <w:r>
        <w:rPr>
          <w:b/>
        </w:rPr>
        <w:t>Art. 43.</w:t>
      </w:r>
      <w:r>
        <w:t xml:space="preserve"> 1. Marszałek województwa organizuje pracę zarządu województwa i urzędu marszałkow</w:t>
      </w:r>
      <w:r>
        <w:t xml:space="preserve">skiego, kieruje bieżącymi sprawami województwa oraz reprezentuje województwo na zewnątrz. </w:t>
      </w:r>
    </w:p>
    <w:p w:rsidR="007B1264" w:rsidRDefault="009C671B">
      <w:pPr>
        <w:numPr>
          <w:ilvl w:val="1"/>
          <w:numId w:val="48"/>
        </w:numPr>
      </w:pPr>
      <w:r>
        <w:t>W sprawach niecierpiących zwłoki, związanych z bezpośrednim zagrożeniem interesu publicznego, zagrażających bezpośrednio zdrowiu i życiu oraz w sprawach mogących spo</w:t>
      </w:r>
      <w:r>
        <w:t xml:space="preserve">wodować znaczne straty materialne marszałek województwa podejmuje niezbędne czynności należące do właściwości zarządu województwa. Czynności podjęte w tym trybie wymagają </w:t>
      </w:r>
      <w:r>
        <w:lastRenderedPageBreak/>
        <w:t xml:space="preserve">przedstawienia do zatwierdzenia na najbliższym posiedzeniu zarządu województwa. </w:t>
      </w:r>
    </w:p>
    <w:p w:rsidR="007B1264" w:rsidRDefault="009C671B">
      <w:pPr>
        <w:numPr>
          <w:ilvl w:val="1"/>
          <w:numId w:val="48"/>
        </w:numPr>
        <w:spacing w:after="115"/>
      </w:pPr>
      <w:r>
        <w:t>Mars</w:t>
      </w:r>
      <w:r>
        <w:t xml:space="preserve">załek województwa jest kierownikiem urzędu marszałkowskiego, zwierzchnikiem służbowym pracowników tego urzędu i kierowników wojewódzkich samorządowych jednostek organizacyjnych. </w:t>
      </w:r>
    </w:p>
    <w:p w:rsidR="007B1264" w:rsidRDefault="009C671B">
      <w:pPr>
        <w:ind w:left="-15"/>
      </w:pPr>
      <w:r>
        <w:rPr>
          <w:b/>
        </w:rPr>
        <w:t>Art. 44.</w:t>
      </w:r>
      <w:r>
        <w:t xml:space="preserve"> 1. Sejmik województwa powołuje i odwołuje skarbnika województwa (głó</w:t>
      </w:r>
      <w:r>
        <w:t xml:space="preserve">wnego księgowego budżetu województwa), na wniosek marszałka województwa, bezwzględną większością głosów, w obecności co najmniej połowy ustawowego składu sejmiku, w głosowaniu tajnym. </w:t>
      </w:r>
    </w:p>
    <w:p w:rsidR="007B1264" w:rsidRDefault="009C671B">
      <w:pPr>
        <w:spacing w:after="116"/>
        <w:ind w:left="-15"/>
      </w:pPr>
      <w:r>
        <w:t>2. Skarbnik województwa uczestniczy w pracach oraz obradach zarządu woj</w:t>
      </w:r>
      <w:r>
        <w:t xml:space="preserve">ewództwa i sejmiku województwa z głosem doradczym. </w:t>
      </w:r>
    </w:p>
    <w:p w:rsidR="007B1264" w:rsidRDefault="009C671B">
      <w:pPr>
        <w:ind w:left="-15"/>
      </w:pPr>
      <w:r>
        <w:rPr>
          <w:b/>
        </w:rPr>
        <w:t>Art. 45.</w:t>
      </w:r>
      <w:r>
        <w:t xml:space="preserve"> 1. Zarząd województwa wykonuje zadania województwa przy pomocy urzędu marszałkowskiego i wojewódzkich samorządowych jednostek organizacyjnych lub wojewódzkich osób prawnych. </w:t>
      </w:r>
    </w:p>
    <w:p w:rsidR="007B1264" w:rsidRDefault="009C671B">
      <w:pPr>
        <w:spacing w:after="113"/>
        <w:ind w:left="-15"/>
      </w:pPr>
      <w:r>
        <w:t xml:space="preserve">2. </w:t>
      </w:r>
      <w:r>
        <w:t xml:space="preserve">Status prawny pracowników samorządu województwa określa odrębna ustawa. </w:t>
      </w:r>
    </w:p>
    <w:p w:rsidR="007B1264" w:rsidRDefault="009C671B">
      <w:pPr>
        <w:ind w:left="-15"/>
      </w:pPr>
      <w:r>
        <w:rPr>
          <w:b/>
        </w:rPr>
        <w:t>Art. 46.</w:t>
      </w:r>
      <w:r>
        <w:t xml:space="preserve"> 1. Decyzje w indywidualnych sprawach z zakresu administracji publicznej wydaje marszałek województwa, jeżeli przepisy szczególne nie stanowią inaczej. </w:t>
      </w:r>
    </w:p>
    <w:p w:rsidR="007B1264" w:rsidRDefault="009C671B">
      <w:pPr>
        <w:numPr>
          <w:ilvl w:val="1"/>
          <w:numId w:val="49"/>
        </w:numPr>
      </w:pPr>
      <w:r>
        <w:t xml:space="preserve">Marszałek województwa </w:t>
      </w:r>
      <w:r>
        <w:t xml:space="preserve">może upoważnić wicemarszałków, pozostałych członków zarządu województwa, pracowników urzędu marszałkowskiego oraz kierowników wojewódzkich samorządowych jednostek organizacyjnych do wydawania w jego imieniu decyzji, o których mowa w ust. 1. </w:t>
      </w:r>
    </w:p>
    <w:p w:rsidR="007B1264" w:rsidRDefault="009C671B">
      <w:pPr>
        <w:ind w:left="-15"/>
      </w:pPr>
      <w:r>
        <w:t>2a. Decyzje wy</w:t>
      </w:r>
      <w:r>
        <w:t xml:space="preserve">dane przez zarząd województwa w sprawach z zakresu administracji publicznej podpisuje marszałek. W decyzji wymienia się imiona i nazwiska członków zarządu, którzy brali udział w wydaniu decyzji. </w:t>
      </w:r>
    </w:p>
    <w:p w:rsidR="007B1264" w:rsidRDefault="009C671B">
      <w:pPr>
        <w:numPr>
          <w:ilvl w:val="1"/>
          <w:numId w:val="49"/>
        </w:numPr>
      </w:pPr>
      <w:r>
        <w:t>Od decyzji, o których mowa w ust. 1, służy odwołanie do samo</w:t>
      </w:r>
      <w:r>
        <w:t xml:space="preserve">rządowego kolegium odwoławczego, a w sprawach powierzonych na podstawie porozumienia z wojewodą – do właściwego ministra. </w:t>
      </w:r>
    </w:p>
    <w:p w:rsidR="007B1264" w:rsidRDefault="009C671B">
      <w:pPr>
        <w:numPr>
          <w:ilvl w:val="1"/>
          <w:numId w:val="49"/>
        </w:numPr>
        <w:spacing w:after="233" w:line="259" w:lineRule="auto"/>
      </w:pPr>
      <w:r>
        <w:t xml:space="preserve">(uchylony) </w:t>
      </w:r>
    </w:p>
    <w:p w:rsidR="007B1264" w:rsidRDefault="009C671B">
      <w:pPr>
        <w:spacing w:after="238" w:line="259" w:lineRule="auto"/>
        <w:ind w:left="204" w:right="199" w:hanging="10"/>
        <w:jc w:val="center"/>
      </w:pPr>
      <w:r>
        <w:t xml:space="preserve">Rozdział 4 </w:t>
      </w:r>
    </w:p>
    <w:p w:rsidR="007B1264" w:rsidRDefault="009C671B">
      <w:pPr>
        <w:pStyle w:val="Nagwek1"/>
        <w:ind w:left="10" w:right="5"/>
      </w:pPr>
      <w:r>
        <w:lastRenderedPageBreak/>
        <w:t xml:space="preserve">Mienie samorządu województwa </w:t>
      </w:r>
    </w:p>
    <w:p w:rsidR="007B1264" w:rsidRDefault="009C671B">
      <w:pPr>
        <w:ind w:left="-15"/>
      </w:pPr>
      <w:r>
        <w:rPr>
          <w:b/>
        </w:rPr>
        <w:t>Art. 47.</w:t>
      </w:r>
      <w:r>
        <w:t xml:space="preserve"> 1.  Mieniem województwa jest własność i inne prawa majątkowe nabyte pr</w:t>
      </w:r>
      <w:r>
        <w:t xml:space="preserve">zez województwo lub inne wojewódzkie osoby prawne. </w:t>
      </w:r>
    </w:p>
    <w:p w:rsidR="007B1264" w:rsidRDefault="009C671B">
      <w:pPr>
        <w:numPr>
          <w:ilvl w:val="0"/>
          <w:numId w:val="50"/>
        </w:numPr>
      </w:pPr>
      <w:r>
        <w:t>Wojewódzkimi osobami prawnymi, poza województwem, są samorządowe jednostki organizacyjne, którym ustawy przyznają wprost taki status, oraz te osoby prawne, które mogą być tworzone na podstawie odrębnych u</w:t>
      </w:r>
      <w:r>
        <w:t xml:space="preserve">staw wyłącznie przez województwo. </w:t>
      </w:r>
    </w:p>
    <w:p w:rsidR="007B1264" w:rsidRDefault="009C671B">
      <w:pPr>
        <w:numPr>
          <w:ilvl w:val="0"/>
          <w:numId w:val="50"/>
        </w:numPr>
        <w:spacing w:after="116"/>
      </w:pPr>
      <w:r>
        <w:t xml:space="preserve">Województwo jest w stosunkach cywilnoprawnych podmiotem praw i obowiązków, które dotyczą mienia województwa nienależącego do innych wojewódzkich osób prawnych. </w:t>
      </w:r>
    </w:p>
    <w:p w:rsidR="007B1264" w:rsidRDefault="009C671B">
      <w:pPr>
        <w:spacing w:after="116"/>
        <w:ind w:left="-15"/>
      </w:pPr>
      <w:r>
        <w:rPr>
          <w:b/>
        </w:rPr>
        <w:t>Art. 48.</w:t>
      </w:r>
      <w:r>
        <w:t xml:space="preserve"> Nabycie mienia województwa następuje na zasadach ok</w:t>
      </w:r>
      <w:r>
        <w:t xml:space="preserve">reślonych w Kodeksie cywilnym i innych ustawach, a także w drodze przekazania mienia Skarbu Państwa oraz mienia Skarbu Państwa będącego we władaniu państwowych osób prawnych na zasadach określonych w niniejszej ustawie. </w:t>
      </w:r>
    </w:p>
    <w:p w:rsidR="007B1264" w:rsidRDefault="009C671B">
      <w:pPr>
        <w:ind w:left="-15"/>
      </w:pPr>
      <w:r>
        <w:rPr>
          <w:b/>
        </w:rPr>
        <w:t>Art. 49.</w:t>
      </w:r>
      <w:r>
        <w:t xml:space="preserve"> 1.  Przekazanie województw</w:t>
      </w:r>
      <w:r>
        <w:t>u mienia Skarbu Państwa oraz mienia Skarbu Państwa będącego we władaniu państwowych osób prawnych, służącego realizacji zadań województwa, w szczególności określonych w art. 14, następuje na podstawie decyzji administracyjnej wojewody wydawanej z urzędu, z</w:t>
      </w:r>
      <w:r>
        <w:t xml:space="preserve"> zastrzeżeniem art. 50. </w:t>
      </w:r>
    </w:p>
    <w:p w:rsidR="007B1264" w:rsidRDefault="009C671B">
      <w:pPr>
        <w:numPr>
          <w:ilvl w:val="0"/>
          <w:numId w:val="51"/>
        </w:numPr>
      </w:pPr>
      <w:r>
        <w:t xml:space="preserve">Organem odwoławczym od decyzji, o której mowa w ust. 1, jest minister właściwy do spraw administracji publicznej. </w:t>
      </w:r>
    </w:p>
    <w:p w:rsidR="007B1264" w:rsidRDefault="009C671B">
      <w:pPr>
        <w:numPr>
          <w:ilvl w:val="0"/>
          <w:numId w:val="51"/>
        </w:numPr>
        <w:spacing w:after="113"/>
      </w:pPr>
      <w:r>
        <w:t xml:space="preserve">Nabycie mienia jest nieodpłatne i następuje z dniem, w którym decyzja o jego przekazaniu stała się ostateczna. </w:t>
      </w:r>
    </w:p>
    <w:p w:rsidR="007B1264" w:rsidRDefault="009C671B">
      <w:pPr>
        <w:ind w:left="-15"/>
      </w:pPr>
      <w:r>
        <w:rPr>
          <w:b/>
        </w:rPr>
        <w:t>Art.</w:t>
      </w:r>
      <w:r>
        <w:rPr>
          <w:b/>
        </w:rPr>
        <w:t xml:space="preserve"> 50.</w:t>
      </w:r>
      <w:r>
        <w:t xml:space="preserve"> 1. Przekazanie województwu mienia Skarbu Państwa oraz mienia Skarbu Państwa będącego we władaniu państwowych osób prawnych, służącego wykonywaniu zadań gospodarczych przekraczających zakres użyteczności publicznej, może nastąpić na wniosek zarządu woj</w:t>
      </w:r>
      <w:r>
        <w:t xml:space="preserve">ewództwa, jeżeli mienie to służyć ma realizacji strategii rozwoju województwa i regionalnych programów operacyjnych, z wyłączeniem mienia przeznaczonego na zaspokojenie roszczeń reprywatyzacyjnych oraz realizację programu powszechnego uwłaszczenia. </w:t>
      </w:r>
    </w:p>
    <w:p w:rsidR="007B1264" w:rsidRDefault="009C671B">
      <w:pPr>
        <w:numPr>
          <w:ilvl w:val="0"/>
          <w:numId w:val="52"/>
        </w:numPr>
      </w:pPr>
      <w:r>
        <w:t xml:space="preserve">Przekazanie mienia określonego w ust. 1 następuje nieodpłatnie, w trybie właściwym dla przenoszenia nabywanych praw, z tym że przekazanie własności i </w:t>
      </w:r>
      <w:r>
        <w:lastRenderedPageBreak/>
        <w:t>innych praw do rzeczy następuje na podstawie ostatecznej decyzji ministra właściwego do spraw administracj</w:t>
      </w:r>
      <w:r>
        <w:t xml:space="preserve">i publicznej. </w:t>
      </w:r>
    </w:p>
    <w:p w:rsidR="007B1264" w:rsidRDefault="009C671B">
      <w:pPr>
        <w:numPr>
          <w:ilvl w:val="0"/>
          <w:numId w:val="52"/>
        </w:numPr>
      </w:pPr>
      <w:r>
        <w:t xml:space="preserve">Odmowa przekazania mienia, o którym mowa w ust. 1, następuje w drodze ostatecznej decyzji ministra właściwego do spraw administracji publicznej. </w:t>
      </w:r>
    </w:p>
    <w:p w:rsidR="007B1264" w:rsidRDefault="009C671B">
      <w:pPr>
        <w:ind w:left="-15"/>
      </w:pPr>
      <w:r>
        <w:rPr>
          <w:b/>
        </w:rPr>
        <w:t>Art. 51.</w:t>
      </w:r>
      <w:r>
        <w:t xml:space="preserve"> 1. </w:t>
      </w:r>
      <w:r>
        <w:t xml:space="preserve">Nabycie przekazywanego mienia Skarbu Państwa oraz mienia Skarbu Państwa będącego we władaniu państwowych osób prawnych następuje wraz z obciążeniami, które powinny być ujawnione w decyzji o przekazaniu. </w:t>
      </w:r>
    </w:p>
    <w:p w:rsidR="007B1264" w:rsidRDefault="009C671B">
      <w:pPr>
        <w:numPr>
          <w:ilvl w:val="0"/>
          <w:numId w:val="53"/>
        </w:numPr>
        <w:spacing w:after="112" w:line="259" w:lineRule="auto"/>
      </w:pPr>
      <w:r>
        <w:t xml:space="preserve">Ujawnienie obciążeń nie narusza praw osób trzecich. </w:t>
      </w:r>
    </w:p>
    <w:p w:rsidR="007B1264" w:rsidRDefault="009C671B">
      <w:pPr>
        <w:numPr>
          <w:ilvl w:val="0"/>
          <w:numId w:val="53"/>
        </w:numPr>
        <w:spacing w:after="113"/>
      </w:pPr>
      <w:r>
        <w:t xml:space="preserve">Przepisów ust. 1 i 2 nie stosuje się do zobowiązań Skarbu Państwa oraz państwowych osób prawnych, wynikających z działalności organów i instytucji władających przekazywanym mieniem, powstałych przed dniem jego przejęcia przez województwo. </w:t>
      </w:r>
    </w:p>
    <w:p w:rsidR="007B1264" w:rsidRDefault="009C671B">
      <w:pPr>
        <w:spacing w:after="116"/>
        <w:ind w:left="-15"/>
      </w:pPr>
      <w:r>
        <w:rPr>
          <w:b/>
        </w:rPr>
        <w:t>Art. 52.</w:t>
      </w:r>
      <w:r>
        <w:t xml:space="preserve"> Przeka</w:t>
      </w:r>
      <w:r>
        <w:t xml:space="preserve">zanie mienia Skarbu Państwa oraz mienia Skarbu Państwa będącego we władaniu państwowych osób prawnych województwu jest wolne od podatków i opłat. </w:t>
      </w:r>
    </w:p>
    <w:p w:rsidR="007B1264" w:rsidRDefault="009C671B">
      <w:pPr>
        <w:spacing w:after="116"/>
        <w:ind w:left="-15"/>
      </w:pPr>
      <w:r>
        <w:rPr>
          <w:b/>
        </w:rPr>
        <w:t>Art. 53.</w:t>
      </w:r>
      <w:r>
        <w:t xml:space="preserve"> Do postępowania w sprawie przekazania mienia, w drodze decyzji, stosuje się odpowiednio przepisy Kod</w:t>
      </w:r>
      <w:r>
        <w:t xml:space="preserve">eksu postępowania administracyjnego. </w:t>
      </w:r>
    </w:p>
    <w:p w:rsidR="007B1264" w:rsidRDefault="009C671B">
      <w:pPr>
        <w:ind w:left="-15"/>
      </w:pPr>
      <w:r>
        <w:rPr>
          <w:b/>
        </w:rPr>
        <w:t>Art. 54.</w:t>
      </w:r>
      <w:r>
        <w:t xml:space="preserve"> 1. Ostateczna decyzja o przekazaniu województwu praw, które są lub mogą być ujawnione w księdze wieczystej, stanowi podstawę wpisu w księdze. </w:t>
      </w:r>
    </w:p>
    <w:p w:rsidR="007B1264" w:rsidRDefault="009C671B">
      <w:pPr>
        <w:spacing w:after="233" w:line="259" w:lineRule="auto"/>
        <w:ind w:left="512" w:firstLine="0"/>
      </w:pPr>
      <w:r>
        <w:t xml:space="preserve">2. Postępowanie w przedmiocie wpisu jest wolne od opłat sądowych. </w:t>
      </w:r>
    </w:p>
    <w:p w:rsidR="007B1264" w:rsidRDefault="009C671B">
      <w:pPr>
        <w:spacing w:after="113"/>
        <w:ind w:left="-15"/>
      </w:pPr>
      <w:r>
        <w:rPr>
          <w:b/>
        </w:rPr>
        <w:t>Art. 55.</w:t>
      </w:r>
      <w:r>
        <w:t xml:space="preserve"> Prawa majątkowe województwa, nienależące do innych wojewódzkich osób prawnych, wykonuje zarząd województwa. </w:t>
      </w:r>
    </w:p>
    <w:p w:rsidR="007B1264" w:rsidRDefault="009C671B">
      <w:pPr>
        <w:ind w:left="-15"/>
      </w:pPr>
      <w:r>
        <w:rPr>
          <w:b/>
        </w:rPr>
        <w:t>Art. 56.</w:t>
      </w:r>
      <w:r>
        <w:t xml:space="preserve"> 1. Kierownicy wojewódzkich samorządowych jednostek organizacyjnych niemających osobowości prawnej działają jednoosobowo na podst</w:t>
      </w:r>
      <w:r>
        <w:t xml:space="preserve">awie pełnomocnictwa udzielonego przez zarząd województwa. </w:t>
      </w:r>
    </w:p>
    <w:p w:rsidR="007B1264" w:rsidRDefault="009C671B">
      <w:pPr>
        <w:spacing w:after="116"/>
        <w:ind w:left="-15"/>
      </w:pPr>
      <w:r>
        <w:t xml:space="preserve">2. Do czynności przekraczających zakres pełnomocnictwa wymagana jest zgoda, w formie uchwały, zarządu województwa. </w:t>
      </w:r>
    </w:p>
    <w:p w:rsidR="007B1264" w:rsidRDefault="009C671B">
      <w:pPr>
        <w:ind w:left="-15"/>
      </w:pPr>
      <w:r>
        <w:rPr>
          <w:b/>
        </w:rPr>
        <w:t>Art. 57.</w:t>
      </w:r>
      <w:r>
        <w:t xml:space="preserve"> 1. Oświadczenia woli w imieniu województwa składa marszałek województwa </w:t>
      </w:r>
      <w:r>
        <w:t xml:space="preserve">wraz z członkiem zarządu województwa, chyba że statut województwa stanowi inaczej. </w:t>
      </w:r>
    </w:p>
    <w:p w:rsidR="007B1264" w:rsidRDefault="009C671B">
      <w:pPr>
        <w:numPr>
          <w:ilvl w:val="0"/>
          <w:numId w:val="54"/>
        </w:numPr>
      </w:pPr>
      <w:r>
        <w:t xml:space="preserve">Sejmik województwa może udzielić marszałkowi upoważnienia do składania jednoosobowo oświadczeń woli, innych niż przewidywane w statucie województwa. </w:t>
      </w:r>
    </w:p>
    <w:p w:rsidR="007B1264" w:rsidRDefault="009C671B">
      <w:pPr>
        <w:numPr>
          <w:ilvl w:val="0"/>
          <w:numId w:val="54"/>
        </w:numPr>
      </w:pPr>
      <w:r>
        <w:lastRenderedPageBreak/>
        <w:t>Czynność prawna, z któ</w:t>
      </w:r>
      <w:r>
        <w:t xml:space="preserve">rej wynika zobowiązanie pieniężne, wymaga do jej skuteczności kontrasygnaty głównego księgowego budżetu województwa lub osoby przez niego upoważnionej. </w:t>
      </w:r>
    </w:p>
    <w:p w:rsidR="007B1264" w:rsidRDefault="009C671B">
      <w:pPr>
        <w:numPr>
          <w:ilvl w:val="0"/>
          <w:numId w:val="54"/>
        </w:numPr>
      </w:pPr>
      <w:r>
        <w:t>Główny księgowy budżetu województwa, który odmówi kontrasygnaty, dokonuje jej jednak na pisemne polecen</w:t>
      </w:r>
      <w:r>
        <w:t xml:space="preserve">ie marszałka województwa, informując równocześnie o tym sejmik województwa oraz regionalną izbę obrachunkową. </w:t>
      </w:r>
    </w:p>
    <w:p w:rsidR="007B1264" w:rsidRDefault="009C671B">
      <w:pPr>
        <w:numPr>
          <w:ilvl w:val="0"/>
          <w:numId w:val="54"/>
        </w:numPr>
        <w:spacing w:after="113"/>
      </w:pPr>
      <w:r>
        <w:t>Zarząd województwa może upoważnić pracowników urzędu marszałkowskiego do składania oświadczeń woli związanych z prowadzeniem bieżącej działalnośc</w:t>
      </w:r>
      <w:r>
        <w:t xml:space="preserve">i województwa. </w:t>
      </w:r>
    </w:p>
    <w:p w:rsidR="007B1264" w:rsidRDefault="009C671B">
      <w:pPr>
        <w:ind w:left="-15"/>
      </w:pPr>
      <w:r>
        <w:rPr>
          <w:b/>
        </w:rPr>
        <w:t>Art. 58.</w:t>
      </w:r>
      <w:r>
        <w:t xml:space="preserve"> 1. Wojewódzkie osoby prawne samodzielnie decydują, w granicach ustaw, o sposobie wykonywania należących do nich praw majątkowych, z tym że nieodpłatne rozporządzenie mieniem oraz zbycie: </w:t>
      </w:r>
    </w:p>
    <w:p w:rsidR="007B1264" w:rsidRDefault="009C671B">
      <w:pPr>
        <w:numPr>
          <w:ilvl w:val="0"/>
          <w:numId w:val="55"/>
        </w:numPr>
        <w:ind w:hanging="512"/>
      </w:pPr>
      <w:r>
        <w:t>nieruchomości służącej do powszechnego użyt</w:t>
      </w:r>
      <w:r>
        <w:t xml:space="preserve">ku lub bezpośredniego zaspokajania potrzeb publicznych, </w:t>
      </w:r>
    </w:p>
    <w:p w:rsidR="007B1264" w:rsidRDefault="009C671B">
      <w:pPr>
        <w:numPr>
          <w:ilvl w:val="0"/>
          <w:numId w:val="55"/>
        </w:numPr>
        <w:ind w:hanging="512"/>
      </w:pPr>
      <w:r>
        <w:t xml:space="preserve">przedmiotów posiadających szczególną wartość naukową, historyczną, kulturalną lub przyrodniczą </w:t>
      </w:r>
    </w:p>
    <w:p w:rsidR="007B1264" w:rsidRDefault="009C671B">
      <w:pPr>
        <w:spacing w:after="112" w:line="259" w:lineRule="auto"/>
        <w:ind w:left="-15" w:firstLine="0"/>
      </w:pPr>
      <w:r>
        <w:t xml:space="preserve">– wymaga zgody, w formie uchwały, zarządu województwa. </w:t>
      </w:r>
    </w:p>
    <w:p w:rsidR="007B1264" w:rsidRDefault="009C671B">
      <w:pPr>
        <w:numPr>
          <w:ilvl w:val="0"/>
          <w:numId w:val="56"/>
        </w:numPr>
      </w:pPr>
      <w:r>
        <w:t xml:space="preserve">Zgody zarządu województwa wymaga także zmiana przeznaczenia składników mienia określonego w ust. 1 pkt 1 i 2. </w:t>
      </w:r>
    </w:p>
    <w:p w:rsidR="007B1264" w:rsidRDefault="009C671B">
      <w:pPr>
        <w:numPr>
          <w:ilvl w:val="0"/>
          <w:numId w:val="56"/>
        </w:numPr>
        <w:spacing w:after="113"/>
      </w:pPr>
      <w:r>
        <w:t xml:space="preserve">Uchwały zarządu województwa, o których mowa w ust. 1 i 2, podlegają nadzorowi, o którym mowa w rozdziale 7 ustawy. </w:t>
      </w:r>
    </w:p>
    <w:p w:rsidR="007B1264" w:rsidRDefault="009C671B">
      <w:pPr>
        <w:ind w:left="-15"/>
      </w:pPr>
      <w:r>
        <w:rPr>
          <w:b/>
        </w:rPr>
        <w:t>Art. 59.</w:t>
      </w:r>
      <w:r>
        <w:t xml:space="preserve"> 1. W przypadku zbyci</w:t>
      </w:r>
      <w:r>
        <w:t>a przez województwo lub inną wojewódzką osobę prawną przedmiotów posiadających szczególną wartość naukową, historyczną, kulturalną lub przyrodniczą Skarbowi Państwa przysługuje prawo pierwokupu lub wykupu wykonywane na zasadach określonych w Kodeksie cywil</w:t>
      </w:r>
      <w:r>
        <w:t xml:space="preserve">nym. </w:t>
      </w:r>
    </w:p>
    <w:p w:rsidR="007B1264" w:rsidRDefault="009C671B">
      <w:pPr>
        <w:spacing w:after="116"/>
        <w:ind w:left="-15"/>
      </w:pPr>
      <w:r>
        <w:t xml:space="preserve">2. Mienie nabyte nieodpłatnie od Skarbu Państwa podlega, w przypadkach określonych w ust. 1, zwrotowi na jego rzecz, jeżeli uprawniony organ państwowy wystąpi z żądaniem zwrotu. </w:t>
      </w:r>
    </w:p>
    <w:p w:rsidR="007B1264" w:rsidRDefault="009C671B">
      <w:pPr>
        <w:spacing w:after="116"/>
        <w:ind w:left="-15"/>
      </w:pPr>
      <w:r>
        <w:rPr>
          <w:b/>
        </w:rPr>
        <w:t>Art. 60.</w:t>
      </w:r>
      <w:r>
        <w:t xml:space="preserve"> Województwo nie ponosi odpowiedzialności za zobowiązania innyc</w:t>
      </w:r>
      <w:r>
        <w:t xml:space="preserve">h wojewódzkich osób prawnych, chyba że przepis szczególny stanowi inaczej. Inne wojewódzkie osoby prawne nie ponoszą odpowiedzialności za zobowiązania województwa. </w:t>
      </w:r>
    </w:p>
    <w:p w:rsidR="007B1264" w:rsidRDefault="009C671B">
      <w:pPr>
        <w:ind w:left="-15"/>
      </w:pPr>
      <w:r>
        <w:rPr>
          <w:b/>
        </w:rPr>
        <w:lastRenderedPageBreak/>
        <w:t>Art. 60a.</w:t>
      </w:r>
      <w:r>
        <w:t xml:space="preserve"> 1. Obowiązkiem osób uczestniczących w zarządzaniu mieniem województwa jest zachow</w:t>
      </w:r>
      <w:r>
        <w:t xml:space="preserve">anie szczególnej staranności przy wykonywaniu zarządu zgodnie z przeznaczeniem tego mienia i jego ochrona. </w:t>
      </w:r>
    </w:p>
    <w:p w:rsidR="007B1264" w:rsidRDefault="009C671B">
      <w:pPr>
        <w:numPr>
          <w:ilvl w:val="0"/>
          <w:numId w:val="57"/>
        </w:numPr>
      </w:pPr>
      <w:r>
        <w:t>Ochrona mienia obejmuje w szczególności możliwość korzystania ze środków technicznych umożliwiających rejestrację obrazu (monitoring) na terenie nie</w:t>
      </w:r>
      <w:r>
        <w:t xml:space="preserve">ruchomości i w obiektach budowlanych stanowiących mienie województwa, a także na terenie wokół takich nieruchomości i obiektów budowlanych. </w:t>
      </w:r>
    </w:p>
    <w:p w:rsidR="007B1264" w:rsidRDefault="009C671B">
      <w:pPr>
        <w:numPr>
          <w:ilvl w:val="0"/>
          <w:numId w:val="57"/>
        </w:numPr>
      </w:pPr>
      <w:r>
        <w:t xml:space="preserve">Monitoring nie obejmuje pomieszczeń sanitarnych, szatni, stołówek, palarni oraz obiektów socjalnych. </w:t>
      </w:r>
    </w:p>
    <w:p w:rsidR="007B1264" w:rsidRDefault="009C671B">
      <w:pPr>
        <w:numPr>
          <w:ilvl w:val="0"/>
          <w:numId w:val="57"/>
        </w:numPr>
      </w:pPr>
      <w:r>
        <w:t>Nagrania obra</w:t>
      </w:r>
      <w:r>
        <w:t xml:space="preserve">zu zawierające dane osobowe przetwarza się wyłącznie do celów, dla których zostały zebrane, i przechowuje przez okres nieprzekraczający 3 miesięcy od dnia nagrania, o ile przepisy odrębne nie stanowią inaczej. </w:t>
      </w:r>
    </w:p>
    <w:p w:rsidR="007B1264" w:rsidRDefault="009C671B">
      <w:pPr>
        <w:numPr>
          <w:ilvl w:val="0"/>
          <w:numId w:val="57"/>
        </w:numPr>
      </w:pPr>
      <w:r>
        <w:t>Po upływie okresu, o którym mowa w ust. 4, uz</w:t>
      </w:r>
      <w:r>
        <w:t xml:space="preserve">yskane w wyniku monitoringu nagrania obrazu zawierające dane osobowe podlegają zniszczeniu, z wyjątkiem sytuacji, w których nagrania zostały zabezpieczone, zgodnie z odrębnymi przepisami. </w:t>
      </w:r>
    </w:p>
    <w:p w:rsidR="007B1264" w:rsidRDefault="009C671B">
      <w:pPr>
        <w:numPr>
          <w:ilvl w:val="0"/>
          <w:numId w:val="57"/>
        </w:numPr>
        <w:spacing w:line="359" w:lineRule="auto"/>
      </w:pPr>
      <w:r>
        <w:t xml:space="preserve">Nieruchomości i obiekty budowlane objęte monitoringiem oznacza się </w:t>
      </w:r>
      <w:r>
        <w:t xml:space="preserve">w sposób widoczny i czytelny informacją o monitoringu, w szczególności za pomocą odpowiednich znaków. </w:t>
      </w:r>
    </w:p>
    <w:p w:rsidR="007B1264" w:rsidRDefault="009C671B">
      <w:pPr>
        <w:numPr>
          <w:ilvl w:val="0"/>
          <w:numId w:val="57"/>
        </w:numPr>
        <w:spacing w:after="115"/>
      </w:pPr>
      <w:r>
        <w:t>Monitoring, w ramach którego dochodzi do przetwarzania danych osobowych, wymaga stosowania środków zabezpieczających przetwarzanie tych danych, w szczegó</w:t>
      </w:r>
      <w:r>
        <w:t xml:space="preserve">lności uniemożliwiających ich utratę lub bezprawne rozpowszechnienie, a także uniemożliwienie dostępu do danych osobom nieuprawnionym. </w:t>
      </w:r>
    </w:p>
    <w:p w:rsidR="007B1264" w:rsidRDefault="009C671B">
      <w:pPr>
        <w:spacing w:after="238" w:line="259" w:lineRule="auto"/>
        <w:ind w:left="204" w:right="199" w:hanging="10"/>
        <w:jc w:val="center"/>
      </w:pPr>
      <w:r>
        <w:t xml:space="preserve">Rozdział 5 </w:t>
      </w:r>
    </w:p>
    <w:p w:rsidR="007B1264" w:rsidRDefault="009C671B">
      <w:pPr>
        <w:pStyle w:val="Nagwek1"/>
        <w:ind w:left="10" w:right="5"/>
      </w:pPr>
      <w:r>
        <w:t xml:space="preserve">Finanse samorządu województwa </w:t>
      </w:r>
    </w:p>
    <w:p w:rsidR="007B1264" w:rsidRDefault="009C671B">
      <w:pPr>
        <w:spacing w:after="117"/>
        <w:ind w:left="-15"/>
      </w:pPr>
      <w:r>
        <w:rPr>
          <w:b/>
        </w:rPr>
        <w:t>Art. 61.</w:t>
      </w:r>
      <w:r>
        <w:t xml:space="preserve"> Uchwała budżetowa jest podstawą samodzielnej gospodarki finansowej w</w:t>
      </w:r>
      <w:r>
        <w:t xml:space="preserve">ojewództwa. </w:t>
      </w:r>
    </w:p>
    <w:p w:rsidR="007B1264" w:rsidRDefault="009C671B">
      <w:pPr>
        <w:spacing w:after="234" w:line="259" w:lineRule="auto"/>
        <w:ind w:left="512" w:firstLine="0"/>
      </w:pPr>
      <w:r>
        <w:rPr>
          <w:b/>
        </w:rPr>
        <w:t>Art. 62.</w:t>
      </w:r>
      <w:r>
        <w:t xml:space="preserve"> (uchylony) </w:t>
      </w:r>
    </w:p>
    <w:p w:rsidR="007B1264" w:rsidRDefault="009C671B">
      <w:pPr>
        <w:spacing w:after="236" w:line="259" w:lineRule="auto"/>
        <w:ind w:left="512" w:firstLine="0"/>
      </w:pPr>
      <w:r>
        <w:rPr>
          <w:b/>
        </w:rPr>
        <w:t>Art. 63.</w:t>
      </w:r>
      <w:r>
        <w:t xml:space="preserve"> (uchylony) </w:t>
      </w:r>
    </w:p>
    <w:p w:rsidR="007B1264" w:rsidRDefault="009C671B">
      <w:pPr>
        <w:spacing w:after="234" w:line="259" w:lineRule="auto"/>
        <w:ind w:left="512" w:firstLine="0"/>
      </w:pPr>
      <w:r>
        <w:rPr>
          <w:b/>
        </w:rPr>
        <w:t>Art. 64.</w:t>
      </w:r>
      <w:r>
        <w:t xml:space="preserve"> (uchylony) </w:t>
      </w:r>
    </w:p>
    <w:p w:rsidR="007B1264" w:rsidRDefault="009C671B">
      <w:pPr>
        <w:spacing w:after="236" w:line="259" w:lineRule="auto"/>
        <w:ind w:left="512" w:firstLine="0"/>
      </w:pPr>
      <w:r>
        <w:rPr>
          <w:b/>
        </w:rPr>
        <w:t>Art. 65.</w:t>
      </w:r>
      <w:r>
        <w:t xml:space="preserve"> (uchylony) </w:t>
      </w:r>
    </w:p>
    <w:p w:rsidR="007B1264" w:rsidRDefault="009C671B">
      <w:pPr>
        <w:spacing w:after="234" w:line="259" w:lineRule="auto"/>
        <w:ind w:left="512" w:firstLine="0"/>
      </w:pPr>
      <w:r>
        <w:rPr>
          <w:b/>
        </w:rPr>
        <w:t>Art. 66.</w:t>
      </w:r>
      <w:r>
        <w:t xml:space="preserve"> (uchylony) </w:t>
      </w:r>
    </w:p>
    <w:p w:rsidR="007B1264" w:rsidRDefault="009C671B">
      <w:pPr>
        <w:spacing w:after="115" w:line="259" w:lineRule="auto"/>
        <w:ind w:left="512" w:firstLine="0"/>
      </w:pPr>
      <w:r>
        <w:rPr>
          <w:b/>
        </w:rPr>
        <w:t>Art. 67.</w:t>
      </w:r>
      <w:r>
        <w:t xml:space="preserve"> 1. (uchylony) </w:t>
      </w:r>
    </w:p>
    <w:p w:rsidR="007B1264" w:rsidRDefault="009C671B">
      <w:pPr>
        <w:numPr>
          <w:ilvl w:val="0"/>
          <w:numId w:val="58"/>
        </w:numPr>
        <w:spacing w:after="112" w:line="259" w:lineRule="auto"/>
        <w:ind w:right="-6" w:firstLine="512"/>
        <w:jc w:val="left"/>
      </w:pPr>
      <w:r>
        <w:lastRenderedPageBreak/>
        <w:t xml:space="preserve">(uchylony) </w:t>
      </w:r>
    </w:p>
    <w:p w:rsidR="007B1264" w:rsidRDefault="009C671B">
      <w:pPr>
        <w:numPr>
          <w:ilvl w:val="0"/>
          <w:numId w:val="58"/>
        </w:numPr>
        <w:spacing w:after="121" w:line="359" w:lineRule="auto"/>
        <w:ind w:right="-6" w:firstLine="512"/>
        <w:jc w:val="left"/>
      </w:pPr>
      <w:r>
        <w:t xml:space="preserve">Przekazanie województwu, w </w:t>
      </w:r>
      <w:r>
        <w:t xml:space="preserve">drodze ustawy, nowych zadań wymaga zapewnienia koniecznych środków finansowych na ich realizację w postaci zwiększenia dochodów. </w:t>
      </w:r>
    </w:p>
    <w:p w:rsidR="007B1264" w:rsidRDefault="009C671B">
      <w:pPr>
        <w:spacing w:line="259" w:lineRule="auto"/>
        <w:ind w:left="512" w:firstLine="0"/>
      </w:pPr>
      <w:r>
        <w:rPr>
          <w:b/>
        </w:rPr>
        <w:t>Art. 68.</w:t>
      </w:r>
      <w:r>
        <w:t xml:space="preserve"> (uchylony) </w:t>
      </w:r>
    </w:p>
    <w:p w:rsidR="007B1264" w:rsidRDefault="009C671B">
      <w:pPr>
        <w:spacing w:after="236" w:line="259" w:lineRule="auto"/>
        <w:ind w:left="512" w:firstLine="0"/>
      </w:pPr>
      <w:r>
        <w:rPr>
          <w:b/>
        </w:rPr>
        <w:t>Art. 69.</w:t>
      </w:r>
      <w:r>
        <w:t xml:space="preserve"> (uchylony) </w:t>
      </w:r>
    </w:p>
    <w:p w:rsidR="007B1264" w:rsidRDefault="009C671B">
      <w:pPr>
        <w:ind w:left="-15"/>
      </w:pPr>
      <w:r>
        <w:rPr>
          <w:b/>
        </w:rPr>
        <w:t>Art. 70.</w:t>
      </w:r>
      <w:r>
        <w:t xml:space="preserve"> 1. Za prawidłowe wykonanie budżetu województwa odpowiada zarząd województwa</w:t>
      </w:r>
      <w:r>
        <w:t xml:space="preserve">. </w:t>
      </w:r>
    </w:p>
    <w:p w:rsidR="007B1264" w:rsidRDefault="009C671B">
      <w:pPr>
        <w:spacing w:after="142" w:line="259" w:lineRule="auto"/>
        <w:ind w:left="512" w:firstLine="0"/>
      </w:pPr>
      <w:r>
        <w:t xml:space="preserve">2. Zarządowi województwa przysługuje wyłączne prawo: </w:t>
      </w:r>
    </w:p>
    <w:p w:rsidR="007B1264" w:rsidRDefault="009C671B">
      <w:pPr>
        <w:numPr>
          <w:ilvl w:val="0"/>
          <w:numId w:val="59"/>
        </w:numPr>
        <w:spacing w:line="359" w:lineRule="auto"/>
        <w:ind w:hanging="512"/>
      </w:pPr>
      <w:r>
        <w:t xml:space="preserve">zaciągania zobowiązań mających pokrycie w ustalonych w uchwale budżetowej kwotach wydatków, w ramach upoważnień udzielanych przez sejmik województwa; </w:t>
      </w:r>
    </w:p>
    <w:p w:rsidR="007B1264" w:rsidRDefault="009C671B">
      <w:pPr>
        <w:numPr>
          <w:ilvl w:val="0"/>
          <w:numId w:val="59"/>
        </w:numPr>
        <w:ind w:hanging="512"/>
      </w:pPr>
      <w:r>
        <w:t>emitowania papierów wartościowych, w ramach upow</w:t>
      </w:r>
      <w:r>
        <w:t xml:space="preserve">ażnień udzielanych przez sejmik województwa; </w:t>
      </w:r>
    </w:p>
    <w:p w:rsidR="007B1264" w:rsidRDefault="009C671B">
      <w:pPr>
        <w:numPr>
          <w:ilvl w:val="0"/>
          <w:numId w:val="59"/>
        </w:numPr>
        <w:spacing w:after="148" w:line="259" w:lineRule="auto"/>
        <w:ind w:hanging="512"/>
      </w:pPr>
      <w:r>
        <w:t xml:space="preserve">dokonywania wydatków budżetowych; </w:t>
      </w:r>
    </w:p>
    <w:p w:rsidR="007B1264" w:rsidRDefault="009C671B">
      <w:pPr>
        <w:numPr>
          <w:ilvl w:val="0"/>
          <w:numId w:val="59"/>
        </w:numPr>
        <w:spacing w:after="151" w:line="259" w:lineRule="auto"/>
        <w:ind w:hanging="512"/>
      </w:pPr>
      <w:r>
        <w:t xml:space="preserve">zgłaszania propozycji zmian w budżecie województwa; </w:t>
      </w:r>
    </w:p>
    <w:p w:rsidR="007B1264" w:rsidRDefault="009C671B">
      <w:pPr>
        <w:numPr>
          <w:ilvl w:val="0"/>
          <w:numId w:val="59"/>
        </w:numPr>
        <w:spacing w:after="148" w:line="259" w:lineRule="auto"/>
        <w:ind w:hanging="512"/>
      </w:pPr>
      <w:r>
        <w:t xml:space="preserve">dysponowania rezerwami budżetu województwa; </w:t>
      </w:r>
    </w:p>
    <w:p w:rsidR="007B1264" w:rsidRDefault="009C671B">
      <w:pPr>
        <w:numPr>
          <w:ilvl w:val="0"/>
          <w:numId w:val="59"/>
        </w:numPr>
        <w:spacing w:after="243" w:line="259" w:lineRule="auto"/>
        <w:ind w:hanging="512"/>
      </w:pPr>
      <w:r>
        <w:t xml:space="preserve">blokowania środków budżetowych, w przypadkach określonych ustawą. </w:t>
      </w:r>
    </w:p>
    <w:p w:rsidR="007B1264" w:rsidRDefault="009C671B">
      <w:pPr>
        <w:spacing w:after="233" w:line="259" w:lineRule="auto"/>
        <w:ind w:left="512" w:firstLine="0"/>
      </w:pPr>
      <w:r>
        <w:rPr>
          <w:b/>
        </w:rPr>
        <w:t>Art. 71.</w:t>
      </w:r>
      <w:r>
        <w:t xml:space="preserve"> </w:t>
      </w:r>
      <w:r>
        <w:t xml:space="preserve">(uchylony) </w:t>
      </w:r>
    </w:p>
    <w:p w:rsidR="007B1264" w:rsidRDefault="009C671B">
      <w:pPr>
        <w:ind w:left="-15"/>
      </w:pPr>
      <w:r>
        <w:rPr>
          <w:b/>
        </w:rPr>
        <w:t>Art. 72.</w:t>
      </w:r>
      <w:r>
        <w:t xml:space="preserve"> Gospodarka środkami finansowymi znajdującymi się w dyspozycji samorządu województwa jest jawna. Wymóg jawności jest spełniany między innymi przez: </w:t>
      </w:r>
    </w:p>
    <w:p w:rsidR="007B1264" w:rsidRDefault="009C671B">
      <w:pPr>
        <w:numPr>
          <w:ilvl w:val="0"/>
          <w:numId w:val="60"/>
        </w:numPr>
        <w:spacing w:after="148" w:line="259" w:lineRule="auto"/>
        <w:ind w:hanging="512"/>
      </w:pPr>
      <w:r>
        <w:t xml:space="preserve">zachowanie jawności debaty budżetowej; </w:t>
      </w:r>
    </w:p>
    <w:p w:rsidR="007B1264" w:rsidRDefault="009C671B">
      <w:pPr>
        <w:numPr>
          <w:ilvl w:val="0"/>
          <w:numId w:val="60"/>
        </w:numPr>
        <w:ind w:hanging="512"/>
      </w:pPr>
      <w:r>
        <w:t>opublikowanie uchwały budżetowej oraz sprawozda</w:t>
      </w:r>
      <w:r>
        <w:t xml:space="preserve">ń z wykonania budżetu województwa; </w:t>
      </w:r>
    </w:p>
    <w:p w:rsidR="007B1264" w:rsidRDefault="009C671B">
      <w:pPr>
        <w:numPr>
          <w:ilvl w:val="0"/>
          <w:numId w:val="60"/>
        </w:numPr>
        <w:ind w:hanging="512"/>
      </w:pPr>
      <w:r>
        <w:t xml:space="preserve">przedstawianie pełnego wykazu kwot dotacji celowych udzielanych z budżetu województwa. </w:t>
      </w:r>
    </w:p>
    <w:p w:rsidR="007B1264" w:rsidRDefault="009C671B">
      <w:pPr>
        <w:numPr>
          <w:ilvl w:val="0"/>
          <w:numId w:val="60"/>
        </w:numPr>
        <w:spacing w:after="243" w:line="259" w:lineRule="auto"/>
        <w:ind w:hanging="512"/>
      </w:pPr>
      <w:r>
        <w:t xml:space="preserve">(uchylony) </w:t>
      </w:r>
    </w:p>
    <w:p w:rsidR="007B1264" w:rsidRDefault="009C671B">
      <w:pPr>
        <w:spacing w:after="233" w:line="259" w:lineRule="auto"/>
        <w:ind w:left="512" w:firstLine="0"/>
      </w:pPr>
      <w:r>
        <w:rPr>
          <w:b/>
        </w:rPr>
        <w:t>Art. 73.</w:t>
      </w:r>
      <w:r>
        <w:t xml:space="preserve"> (uchylony) </w:t>
      </w:r>
    </w:p>
    <w:p w:rsidR="007B1264" w:rsidRDefault="009C671B">
      <w:pPr>
        <w:spacing w:after="113"/>
        <w:ind w:left="-15"/>
      </w:pPr>
      <w:r>
        <w:rPr>
          <w:b/>
        </w:rPr>
        <w:t>Art. 74.</w:t>
      </w:r>
      <w:r>
        <w:t xml:space="preserve"> Dyspozycja środkami pieniężnymi województwa jest oddzielona od jej kasowego wykonania. </w:t>
      </w:r>
    </w:p>
    <w:p w:rsidR="007B1264" w:rsidRDefault="009C671B">
      <w:pPr>
        <w:spacing w:after="238" w:line="259" w:lineRule="auto"/>
        <w:ind w:left="204" w:right="199" w:hanging="10"/>
        <w:jc w:val="center"/>
      </w:pPr>
      <w:r>
        <w:t>Ro</w:t>
      </w:r>
      <w:r>
        <w:t xml:space="preserve">zdział 6 </w:t>
      </w:r>
    </w:p>
    <w:p w:rsidR="007B1264" w:rsidRDefault="009C671B">
      <w:pPr>
        <w:pStyle w:val="Nagwek1"/>
        <w:ind w:left="10" w:right="7"/>
      </w:pPr>
      <w:r>
        <w:lastRenderedPageBreak/>
        <w:t xml:space="preserve">Współpraca zagraniczna </w:t>
      </w:r>
    </w:p>
    <w:p w:rsidR="007B1264" w:rsidRDefault="009C671B">
      <w:pPr>
        <w:ind w:left="-15"/>
      </w:pPr>
      <w:r>
        <w:rPr>
          <w:b/>
        </w:rPr>
        <w:t>Art. 75.</w:t>
      </w:r>
      <w:r>
        <w:t xml:space="preserve"> Sejmik województwa uchwala „Priorytety współpracy zagranicznej województwa”, określające: </w:t>
      </w:r>
    </w:p>
    <w:p w:rsidR="007B1264" w:rsidRDefault="009C671B">
      <w:pPr>
        <w:numPr>
          <w:ilvl w:val="0"/>
          <w:numId w:val="61"/>
        </w:numPr>
        <w:spacing w:after="151" w:line="259" w:lineRule="auto"/>
        <w:ind w:hanging="512"/>
      </w:pPr>
      <w:r>
        <w:t xml:space="preserve">główne cele współpracy zagranicznej; </w:t>
      </w:r>
    </w:p>
    <w:p w:rsidR="007B1264" w:rsidRDefault="009C671B">
      <w:pPr>
        <w:numPr>
          <w:ilvl w:val="0"/>
          <w:numId w:val="61"/>
        </w:numPr>
        <w:spacing w:line="259" w:lineRule="auto"/>
        <w:ind w:hanging="512"/>
      </w:pPr>
      <w:r>
        <w:t xml:space="preserve">priorytety geograficzne przyszłej współpracy; </w:t>
      </w:r>
    </w:p>
    <w:p w:rsidR="007B1264" w:rsidRDefault="009C671B">
      <w:pPr>
        <w:numPr>
          <w:ilvl w:val="0"/>
          <w:numId w:val="61"/>
        </w:numPr>
        <w:spacing w:after="113"/>
        <w:ind w:hanging="512"/>
      </w:pPr>
      <w:r>
        <w:t xml:space="preserve">zamierzenia </w:t>
      </w:r>
      <w:r>
        <w:tab/>
        <w:t xml:space="preserve">co </w:t>
      </w:r>
      <w:r>
        <w:tab/>
        <w:t xml:space="preserve">do </w:t>
      </w:r>
      <w:r>
        <w:tab/>
        <w:t xml:space="preserve">przystępowania </w:t>
      </w:r>
      <w:r>
        <w:tab/>
        <w:t xml:space="preserve">do </w:t>
      </w:r>
      <w:r>
        <w:tab/>
        <w:t xml:space="preserve">międzynarodowych </w:t>
      </w:r>
      <w:r>
        <w:tab/>
        <w:t xml:space="preserve">zrzeszeń regionalnych. </w:t>
      </w:r>
    </w:p>
    <w:p w:rsidR="007B1264" w:rsidRDefault="009C671B">
      <w:pPr>
        <w:ind w:left="-15"/>
      </w:pPr>
      <w:r>
        <w:rPr>
          <w:b/>
        </w:rPr>
        <w:t>Art. 76.</w:t>
      </w:r>
      <w:r>
        <w:t xml:space="preserve"> 1. Współpraca województwa ze społecznościami regionalnymi innych państw prowadzona jest zgodnie z prawem wewnętrznym, polityką zagraniczną państwa i jego międzynaro</w:t>
      </w:r>
      <w:r>
        <w:t xml:space="preserve">dowymi zobowiązaniami, w granicach zadań i kompetencji województwa. </w:t>
      </w:r>
    </w:p>
    <w:p w:rsidR="007B1264" w:rsidRDefault="009C671B">
      <w:pPr>
        <w:numPr>
          <w:ilvl w:val="1"/>
          <w:numId w:val="61"/>
        </w:numPr>
      </w:pPr>
      <w:r>
        <w:t>Województwo uczestniczy w działalności międzynarodowych instytucji regionalnych oraz jest w nich reprezentowane na zasadach określonych w porozumieniu zawartym przez ogólnokrajowe organiz</w:t>
      </w:r>
      <w:r>
        <w:t xml:space="preserve">acje zrzeszające jednostki samorządu terytorialnego. </w:t>
      </w:r>
    </w:p>
    <w:p w:rsidR="007B1264" w:rsidRDefault="009C671B">
      <w:pPr>
        <w:numPr>
          <w:ilvl w:val="1"/>
          <w:numId w:val="61"/>
        </w:numPr>
        <w:spacing w:after="113"/>
      </w:pPr>
      <w:r>
        <w:t xml:space="preserve">Zasady przystępowania województwa do międzynarodowych zrzeszeń społeczności lokalnych i regionalnych określają odrębne przepisy. </w:t>
      </w:r>
    </w:p>
    <w:p w:rsidR="007B1264" w:rsidRDefault="009C671B">
      <w:pPr>
        <w:ind w:left="-15"/>
      </w:pPr>
      <w:r>
        <w:rPr>
          <w:b/>
        </w:rPr>
        <w:t>Art. 77.</w:t>
      </w:r>
      <w:r>
        <w:t xml:space="preserve"> 1. „Priorytety współpracy zagranicznej województwa” mogą być uc</w:t>
      </w:r>
      <w:r>
        <w:t xml:space="preserve">hwalane oraz inicjatywy zagraniczne województwa, w tym w szczególności projekty umów o współpracy regionalnej, mogą być podejmowane za zgodą ministra właściwego do spraw zagranicznych. </w:t>
      </w:r>
    </w:p>
    <w:p w:rsidR="007B1264" w:rsidRDefault="009C671B">
      <w:pPr>
        <w:numPr>
          <w:ilvl w:val="1"/>
          <w:numId w:val="62"/>
        </w:numPr>
      </w:pPr>
      <w:r>
        <w:t>Uchwały, o których mowa w ust. 1, zapadają bezwzględną większością gło</w:t>
      </w:r>
      <w:r>
        <w:t xml:space="preserve">sów ustawowego składu sejmiku województwa. </w:t>
      </w:r>
    </w:p>
    <w:p w:rsidR="007B1264" w:rsidRDefault="009C671B">
      <w:pPr>
        <w:numPr>
          <w:ilvl w:val="1"/>
          <w:numId w:val="62"/>
        </w:numPr>
        <w:spacing w:after="115"/>
      </w:pPr>
      <w:r>
        <w:t>Uchwała oraz zawarte umowy o współpracy regionalnej, o których mowa w ust. 1, przesyłane są przez marszałka województwa do ministra właściwego do spraw zagranicznych oraz ministra właściwego do spraw administracj</w:t>
      </w:r>
      <w:r>
        <w:t xml:space="preserve">i publicznej. </w:t>
      </w:r>
    </w:p>
    <w:p w:rsidR="007B1264" w:rsidRDefault="009C671B">
      <w:pPr>
        <w:spacing w:after="238" w:line="259" w:lineRule="auto"/>
        <w:ind w:left="204" w:right="199" w:hanging="10"/>
        <w:jc w:val="center"/>
      </w:pPr>
      <w:r>
        <w:t xml:space="preserve">Rozdział 7 </w:t>
      </w:r>
    </w:p>
    <w:p w:rsidR="007B1264" w:rsidRDefault="009C671B">
      <w:pPr>
        <w:pStyle w:val="Nagwek1"/>
        <w:ind w:left="10" w:right="9"/>
      </w:pPr>
      <w:r>
        <w:t xml:space="preserve">Nadzór nad działalnością samorządu województwa </w:t>
      </w:r>
    </w:p>
    <w:p w:rsidR="007B1264" w:rsidRDefault="009C671B">
      <w:pPr>
        <w:ind w:left="-15"/>
      </w:pPr>
      <w:r>
        <w:rPr>
          <w:b/>
        </w:rPr>
        <w:t>Art. 78.</w:t>
      </w:r>
      <w:r>
        <w:t xml:space="preserve"> 1. Nadzór nad działalnością samorządu województwa sprawuje Prezes Rady Ministrów i wojewoda, a w zakresie spraw finansowych – regionalna izba obrachunkowa. </w:t>
      </w:r>
    </w:p>
    <w:p w:rsidR="007B1264" w:rsidRDefault="009C671B">
      <w:pPr>
        <w:spacing w:after="114"/>
        <w:ind w:left="-15"/>
      </w:pPr>
      <w:r>
        <w:lastRenderedPageBreak/>
        <w:t>2. Organy nadzo</w:t>
      </w:r>
      <w:r>
        <w:t xml:space="preserve">ru mogą wkraczać w działalność województwa tylko w przypadkach określonych ustawami. </w:t>
      </w:r>
    </w:p>
    <w:p w:rsidR="007B1264" w:rsidRDefault="009C671B">
      <w:pPr>
        <w:spacing w:after="113"/>
        <w:ind w:left="-15"/>
      </w:pPr>
      <w:r>
        <w:rPr>
          <w:b/>
        </w:rPr>
        <w:t>Art. 79.</w:t>
      </w:r>
      <w:r>
        <w:t xml:space="preserve"> Nadzór nad wykonywaniem zadań województwa jest sprawowany na podstawie kryterium zgodności z prawem. </w:t>
      </w:r>
    </w:p>
    <w:p w:rsidR="007B1264" w:rsidRDefault="009C671B">
      <w:pPr>
        <w:ind w:left="-15"/>
      </w:pPr>
      <w:r>
        <w:rPr>
          <w:b/>
        </w:rPr>
        <w:t>Art. 80.</w:t>
      </w:r>
      <w:r>
        <w:t xml:space="preserve"> Organy nadzoru mają prawo żądania informacji i </w:t>
      </w:r>
      <w:r>
        <w:t xml:space="preserve">danych, dotyczących organizacji i funkcjonowania województwa, niezbędnych do wykonywania przysługujących im uprawnień nadzorczych. </w:t>
      </w:r>
    </w:p>
    <w:p w:rsidR="007B1264" w:rsidRDefault="009C671B">
      <w:pPr>
        <w:ind w:left="-15"/>
      </w:pPr>
      <w:r>
        <w:rPr>
          <w:b/>
        </w:rPr>
        <w:t>Art. 80a.</w:t>
      </w:r>
      <w:r>
        <w:t xml:space="preserve"> </w:t>
      </w:r>
      <w:r>
        <w:t>1. Jeżeli prawo uzależnia ważność rozstrzygnięcia organu samorządu województwa od jego zatwierdzenia, uzgodnienia lub zaopiniowania przez inny organ, zajęcie stanowiska przez ten organ powinno nastąpić nie później niż w ciągu 14 dni od dnia doręczenia tego</w:t>
      </w:r>
      <w:r>
        <w:t xml:space="preserve"> rozstrzygnięcia lub jego projektu, z zastrzeżeniem ust. 2. </w:t>
      </w:r>
    </w:p>
    <w:p w:rsidR="007B1264" w:rsidRDefault="009C671B">
      <w:pPr>
        <w:numPr>
          <w:ilvl w:val="0"/>
          <w:numId w:val="63"/>
        </w:numPr>
      </w:pPr>
      <w:r>
        <w:t xml:space="preserve">Termin, o którym mowa w ust. 1, wynosi 30 dni, jeżeli zatwierdzenie, uzgodnienie lub zaopiniowanie wymagane jest od organu stanowiącego jednostki samorządu terytorialnego. </w:t>
      </w:r>
    </w:p>
    <w:p w:rsidR="007B1264" w:rsidRDefault="009C671B">
      <w:pPr>
        <w:numPr>
          <w:ilvl w:val="0"/>
          <w:numId w:val="63"/>
        </w:numPr>
      </w:pPr>
      <w:r>
        <w:t>Jeżeli organ, o którym</w:t>
      </w:r>
      <w:r>
        <w:t xml:space="preserve"> mowa w ust. 1 i 2, nie zajmie stanowiska w sprawie, rozstrzygnięcie uważa się za przyjęte w brzmieniu przedłożonym przez województwo, z upływem terminu określonego w ust. 1 lub 2. </w:t>
      </w:r>
    </w:p>
    <w:p w:rsidR="007B1264" w:rsidRDefault="009C671B">
      <w:pPr>
        <w:numPr>
          <w:ilvl w:val="0"/>
          <w:numId w:val="63"/>
        </w:numPr>
        <w:spacing w:after="116"/>
      </w:pPr>
      <w:r>
        <w:t>Do zatwierdzania, uzgadniania lub opiniowania przez organy samorządu wojew</w:t>
      </w:r>
      <w:r>
        <w:t xml:space="preserve">ództwa rozstrzygnięć innych organów przepisy ust. 1–3 stosuje się odpowiednio. </w:t>
      </w:r>
    </w:p>
    <w:p w:rsidR="007B1264" w:rsidRDefault="009C671B">
      <w:pPr>
        <w:spacing w:after="116"/>
        <w:ind w:left="-15"/>
      </w:pPr>
      <w:r>
        <w:rPr>
          <w:b/>
        </w:rPr>
        <w:t>Art. 81.</w:t>
      </w:r>
      <w:r>
        <w:t xml:space="preserve"> Marszałek województwa przedstawia wojewodzie uchwały sejmiku województwa oraz uchwały zarządu województwa podlegające nadzorowi w ciągu 7 dni od dnia ich podjęcia. W t</w:t>
      </w:r>
      <w:r>
        <w:t xml:space="preserve">ym samym terminie marszałek województwa przedstawia regionalnej izbie obrachunkowej uchwały objęte zakresem nadzoru izby. </w:t>
      </w:r>
    </w:p>
    <w:p w:rsidR="007B1264" w:rsidRDefault="009C671B">
      <w:pPr>
        <w:ind w:left="-15"/>
      </w:pPr>
      <w:r>
        <w:rPr>
          <w:b/>
        </w:rPr>
        <w:t>Art. 82.</w:t>
      </w:r>
      <w:r>
        <w:t xml:space="preserve"> 1. Uchwała organu samorządu województwa sprzeczna z prawem jest nieważna. O nieważności uchwały w całości lub w części orzek</w:t>
      </w:r>
      <w:r>
        <w:t xml:space="preserve">a organ nadzoru w terminie nie dłuższym niż 30 dni od dnia doręczenia uchwały w trybie określonym w art. 81. </w:t>
      </w:r>
    </w:p>
    <w:p w:rsidR="007B1264" w:rsidRDefault="009C671B">
      <w:pPr>
        <w:numPr>
          <w:ilvl w:val="0"/>
          <w:numId w:val="64"/>
        </w:numPr>
      </w:pPr>
      <w:r>
        <w:t xml:space="preserve">Organ nadzoru, wszczynając postępowanie w sprawie stwierdzenia nieważności uchwały lub w toku tego postępowania, może wstrzymać jej wykonanie. </w:t>
      </w:r>
    </w:p>
    <w:p w:rsidR="007B1264" w:rsidRDefault="009C671B">
      <w:pPr>
        <w:numPr>
          <w:ilvl w:val="0"/>
          <w:numId w:val="64"/>
        </w:numPr>
      </w:pPr>
      <w:r>
        <w:t>Pr</w:t>
      </w:r>
      <w:r>
        <w:t xml:space="preserve">zepisu ust. 2 nie stosuje się do uchwały o zaskarżeniu rozstrzygnięcia nadzorczego do sądu administracyjnego. </w:t>
      </w:r>
    </w:p>
    <w:p w:rsidR="007B1264" w:rsidRDefault="009C671B">
      <w:pPr>
        <w:numPr>
          <w:ilvl w:val="0"/>
          <w:numId w:val="64"/>
        </w:numPr>
      </w:pPr>
      <w:r>
        <w:lastRenderedPageBreak/>
        <w:t>Rozstrzygnięcie nadzorcze powinno zawierać uzasadnienie faktyczne i prawne oraz pouczenie o dopuszczalności wniesienia skargi do sądu administrac</w:t>
      </w:r>
      <w:r>
        <w:t xml:space="preserve">yjnego. </w:t>
      </w:r>
    </w:p>
    <w:p w:rsidR="007B1264" w:rsidRDefault="009C671B">
      <w:pPr>
        <w:numPr>
          <w:ilvl w:val="0"/>
          <w:numId w:val="64"/>
        </w:numPr>
      </w:pPr>
      <w:r>
        <w:t xml:space="preserve">W przypadku nieistotnego naruszenia prawa organ nadzoru nie stwierdza nieważności uchwały, ograniczając się do wskazania, iż uchwałę wydano z naruszeniem prawa. </w:t>
      </w:r>
    </w:p>
    <w:p w:rsidR="007B1264" w:rsidRDefault="009C671B">
      <w:pPr>
        <w:numPr>
          <w:ilvl w:val="0"/>
          <w:numId w:val="64"/>
        </w:numPr>
        <w:spacing w:after="233" w:line="259" w:lineRule="auto"/>
      </w:pPr>
      <w:r>
        <w:t xml:space="preserve">Przepisy Kodeksu postępowania administracyjnego stosuje się odpowiednio. </w:t>
      </w:r>
    </w:p>
    <w:p w:rsidR="007B1264" w:rsidRDefault="009C671B">
      <w:pPr>
        <w:ind w:left="-15"/>
      </w:pPr>
      <w:r>
        <w:rPr>
          <w:b/>
        </w:rPr>
        <w:t>Art. 82a.</w:t>
      </w:r>
      <w:r>
        <w:t xml:space="preserve"> 1</w:t>
      </w:r>
      <w:r>
        <w:t xml:space="preserve">. Stwierdzenie przez organ nadzoru nieważności uchwały organu samorządu województwa wstrzymuje jej wykonanie z mocy prawa w zakresie objętym </w:t>
      </w:r>
      <w:r>
        <w:tab/>
        <w:t xml:space="preserve">stwierdzeniem </w:t>
      </w:r>
      <w:r>
        <w:tab/>
        <w:t xml:space="preserve">nieważności, </w:t>
      </w:r>
      <w:r>
        <w:tab/>
        <w:t xml:space="preserve">z dniem </w:t>
      </w:r>
      <w:r>
        <w:tab/>
        <w:t xml:space="preserve">doręczenia </w:t>
      </w:r>
      <w:r>
        <w:tab/>
        <w:t xml:space="preserve">rozstrzygnięcia nadzorczego. </w:t>
      </w:r>
    </w:p>
    <w:p w:rsidR="007B1264" w:rsidRDefault="009C671B">
      <w:pPr>
        <w:spacing w:after="113"/>
        <w:ind w:left="-15"/>
      </w:pPr>
      <w:r>
        <w:t>2. Przepisu ust. 1 nie stosuje się</w:t>
      </w:r>
      <w:r>
        <w:t xml:space="preserve"> do uchwały o zaskarżeniu rozstrzygnięcia nadzorczego do sądu administracyjnego. </w:t>
      </w:r>
    </w:p>
    <w:p w:rsidR="007B1264" w:rsidRDefault="009C671B">
      <w:pPr>
        <w:spacing w:after="116"/>
        <w:ind w:left="-15"/>
      </w:pPr>
      <w:r>
        <w:rPr>
          <w:b/>
        </w:rPr>
        <w:t>Art. 82b.</w:t>
      </w:r>
      <w:r>
        <w:t xml:space="preserve"> W przypadku złożenia przez organ samorządu województwa skargi na rozstrzygnięcie nadzorcze, sąd administracyjny wyznacza rozprawę nie później niż w ciągu 30 dni od </w:t>
      </w:r>
      <w:r>
        <w:t xml:space="preserve">dnia wpłynięcia skargi do sądu. </w:t>
      </w:r>
    </w:p>
    <w:p w:rsidR="007B1264" w:rsidRDefault="009C671B">
      <w:pPr>
        <w:ind w:left="-15"/>
      </w:pPr>
      <w:r>
        <w:rPr>
          <w:b/>
        </w:rPr>
        <w:t>Art. 82c.</w:t>
      </w:r>
      <w:r>
        <w:t xml:space="preserve"> 1. Po upływie terminu wskazanego w art. 82 ust. 1, organ nadzoru nie może we własnym zakresie stwierdzić nieważności uchwały organu samorządu województwa. W tym przypadku organ nadzoru może zaskarżyć uchwałę do są</w:t>
      </w:r>
      <w:r>
        <w:t xml:space="preserve">du administracyjnego. </w:t>
      </w:r>
    </w:p>
    <w:p w:rsidR="007B1264" w:rsidRDefault="009C671B">
      <w:pPr>
        <w:spacing w:after="116"/>
        <w:ind w:left="-15"/>
      </w:pPr>
      <w:r>
        <w:t xml:space="preserve">2. W przypadkach, o których mowa w ust. 1, wydanie postanowienia o wstrzymaniu wykonania uchwały należy do sądu. </w:t>
      </w:r>
    </w:p>
    <w:p w:rsidR="007B1264" w:rsidRDefault="009C671B">
      <w:pPr>
        <w:ind w:left="-15"/>
      </w:pPr>
      <w:r>
        <w:rPr>
          <w:b/>
        </w:rPr>
        <w:t>Art. 83.</w:t>
      </w:r>
      <w:r>
        <w:t xml:space="preserve"> 1. Nie stwierdza się nieważności uchwały organu samorządu województwa po upływie jednego roku od dnia jej podj</w:t>
      </w:r>
      <w:r>
        <w:t xml:space="preserve">ęcia, chyba że uchybiono obowiązkowi przedłożenia uchwały w terminie określonym w art. 81, albo jeżeli uchwała jest aktem prawa miejscowego. </w:t>
      </w:r>
    </w:p>
    <w:p w:rsidR="007B1264" w:rsidRDefault="009C671B">
      <w:pPr>
        <w:spacing w:after="116"/>
        <w:ind w:left="-15"/>
      </w:pPr>
      <w:r>
        <w:t xml:space="preserve">2. Jeżeli nie stwierdzono nieważności uchwały z powodu upływu terminu określonego w ust. 1, a istnieją przesłanki </w:t>
      </w:r>
      <w:r>
        <w:t>stwierdzenia nieważności, sąd administracyjny orzeka o niezgodności uchwały z prawem. Uchwała taka traci moc prawną z dniem orzeczenia o jej niezgodności z prawem. Przepisy Kodeksu postępowania administracyjnego co do skutków takiego orzeczenia stosuje się</w:t>
      </w:r>
      <w:r>
        <w:t xml:space="preserve"> odpowiednio. </w:t>
      </w:r>
    </w:p>
    <w:p w:rsidR="007B1264" w:rsidRDefault="009C671B">
      <w:pPr>
        <w:ind w:left="-15"/>
      </w:pPr>
      <w:r>
        <w:rPr>
          <w:b/>
        </w:rPr>
        <w:t>Art. 84.</w:t>
      </w:r>
      <w:r>
        <w:t xml:space="preserve"> 1. W razie powtarzającego się naruszenia przez sejmik województwa Konstytucji lub ustaw, Sejm, na wniosek Prezesa Rady Ministrów, może w drodze </w:t>
      </w:r>
      <w:r>
        <w:lastRenderedPageBreak/>
        <w:t xml:space="preserve">uchwały rozwiązać sejmik województwa. Rozwiązanie sejmiku województwa równoznaczne jest </w:t>
      </w:r>
      <w:r>
        <w:t xml:space="preserve">z rozwiązaniem wszystkich organów samorządu województwa. Prezes Rady Ministrów na wniosek ministra właściwego do spraw administracji publicznej wyznacza wówczas osobę, która do czasu wyborów nowych organów samorządu województwa pełni funkcję tych organów. </w:t>
      </w:r>
    </w:p>
    <w:p w:rsidR="007B1264" w:rsidRDefault="009C671B">
      <w:pPr>
        <w:spacing w:after="116"/>
        <w:ind w:left="-15"/>
      </w:pPr>
      <w:r>
        <w:t>2. Jeżeli powtarzającego się naruszenia Konstytucji lub ustaw dopuszcza się zarząd województwa, wojewoda wzywa sejmik województwa do zastosowania niezbędnych środków, a jeżeli wezwanie to nie odnosi skutku – za pośrednictwem ministra właściwego do spraw a</w:t>
      </w:r>
      <w:r>
        <w:t xml:space="preserve">dministracji publicznej – występuje z wnioskiem do Prezesa Rady Ministrów o rozwiązanie zarządu województwa. W razie rozwiązania zarządu, do czasu wyboru nowego zarządu, funkcje zarządu pełni osoba wyznaczona przez Prezesa Rady Ministrów. </w:t>
      </w:r>
    </w:p>
    <w:p w:rsidR="007B1264" w:rsidRDefault="009C671B">
      <w:pPr>
        <w:ind w:left="-15"/>
      </w:pPr>
      <w:r>
        <w:rPr>
          <w:b/>
        </w:rPr>
        <w:t>Art. 85.</w:t>
      </w:r>
      <w:r>
        <w:t xml:space="preserve"> 1. W ra</w:t>
      </w:r>
      <w:r>
        <w:t>zie nierokującego szybkiej poprawy i przedłużającego się braku skuteczności w wykonywaniu zadań publicznych przez organy samorządu województwa Prezes Rady Ministrów, na wniosek ministra właściwego do spraw administracji publicznej, może zawiesić organy sam</w:t>
      </w:r>
      <w:r>
        <w:t xml:space="preserve">orządu województwa i ustanowić zarząd komisaryczny na okres do 2 lat, nie dłużej jednak niż do wyboru zarządu województwa przez sejmik województwa nowej kadencji. </w:t>
      </w:r>
    </w:p>
    <w:p w:rsidR="007B1264" w:rsidRDefault="009C671B">
      <w:pPr>
        <w:numPr>
          <w:ilvl w:val="0"/>
          <w:numId w:val="65"/>
        </w:numPr>
      </w:pPr>
      <w:r>
        <w:t xml:space="preserve">Ustanowienie zarządu komisarycznego może nastąpić po uprzednim przedstawieniu zarzutów organom samorządu województwa i wezwaniu ich do niezwłocznego przedstawienia programu poprawy sytuacji województwa. </w:t>
      </w:r>
    </w:p>
    <w:p w:rsidR="007B1264" w:rsidRDefault="009C671B">
      <w:pPr>
        <w:numPr>
          <w:ilvl w:val="0"/>
          <w:numId w:val="65"/>
        </w:numPr>
      </w:pPr>
      <w:r>
        <w:t>Komisarza rządowego powołuje Prezes Rady Ministrów n</w:t>
      </w:r>
      <w:r>
        <w:t xml:space="preserve">a wniosek wojewody, zgłoszony za pośrednictwem ministra właściwego do spraw administracji publicznej. </w:t>
      </w:r>
    </w:p>
    <w:p w:rsidR="007B1264" w:rsidRDefault="009C671B">
      <w:pPr>
        <w:numPr>
          <w:ilvl w:val="0"/>
          <w:numId w:val="65"/>
        </w:numPr>
        <w:spacing w:after="116"/>
      </w:pPr>
      <w:r>
        <w:t xml:space="preserve">Komisarz rządowy przejmuje wykonywanie zadań i kompetencje organów samorządu województwa z dniem powołania. </w:t>
      </w:r>
    </w:p>
    <w:p w:rsidR="007B1264" w:rsidRDefault="009C671B">
      <w:pPr>
        <w:ind w:left="-15"/>
      </w:pPr>
      <w:r>
        <w:rPr>
          <w:b/>
        </w:rPr>
        <w:t>Art. 86.</w:t>
      </w:r>
      <w:r>
        <w:t xml:space="preserve"> 1. Rozstrzygnięcia organu nadzorcze</w:t>
      </w:r>
      <w:r>
        <w:t>go dotyczące województwa, w tym rozstrzygnięcia, o których mowa w art. 84 ust. 2 i art. 85 ust. 1, a także stanowisko zajęte w trybie art. 80a, podlegają zaskarżeniu do sądu administracyjnego z powodu niezgodności z prawem w terminie 30 dni od dnia ich dor</w:t>
      </w:r>
      <w:r>
        <w:t xml:space="preserve">ęczenia. </w:t>
      </w:r>
    </w:p>
    <w:p w:rsidR="007B1264" w:rsidRDefault="009C671B">
      <w:pPr>
        <w:numPr>
          <w:ilvl w:val="0"/>
          <w:numId w:val="66"/>
        </w:numPr>
      </w:pPr>
      <w:r>
        <w:t xml:space="preserve">Do złożenia skargi jest uprawnione województwo. Podstawą wniesienia skargi jest uchwała sejmiku województwa. </w:t>
      </w:r>
    </w:p>
    <w:p w:rsidR="007B1264" w:rsidRDefault="009C671B">
      <w:pPr>
        <w:ind w:left="-15"/>
      </w:pPr>
      <w:r>
        <w:t>2a. Do złożenia skargi na rozstrzygnięcie organu nadzorczego, dotyczące uchwały sejmiku województwa, doręczone po upływie kadencji sejmi</w:t>
      </w:r>
      <w:r>
        <w:t xml:space="preserve">ku, uprawniony </w:t>
      </w:r>
      <w:r>
        <w:lastRenderedPageBreak/>
        <w:t xml:space="preserve">jest sejmik województwa następnej kadencji w terminie 30 dni od dnia wyboru przewodniczącego sejmiku. </w:t>
      </w:r>
    </w:p>
    <w:p w:rsidR="007B1264" w:rsidRDefault="009C671B">
      <w:pPr>
        <w:numPr>
          <w:ilvl w:val="0"/>
          <w:numId w:val="66"/>
        </w:numPr>
      </w:pPr>
      <w:r>
        <w:t>Do złożenia skargi uprawnione jest województwo, którego interes prawny, uprawnienie albo kompetencja zostały naruszone. Podstawą do wniesi</w:t>
      </w:r>
      <w:r>
        <w:t xml:space="preserve">enia skargi jest uchwała organu, który podjął uchwałę lub którego dotyczy rozstrzygnięcie nadzorcze. </w:t>
      </w:r>
    </w:p>
    <w:p w:rsidR="007B1264" w:rsidRDefault="009C671B">
      <w:pPr>
        <w:numPr>
          <w:ilvl w:val="0"/>
          <w:numId w:val="66"/>
        </w:numPr>
      </w:pPr>
      <w:r>
        <w:t>Rozstrzygnięcia nadzorcze stają się prawomocne po upływie terminu przewidzianego na wniesienie skargi albo z dniem oddalenia skargi lub odrzucenia jej prz</w:t>
      </w:r>
      <w:r>
        <w:t xml:space="preserve">ez sąd. </w:t>
      </w:r>
    </w:p>
    <w:p w:rsidR="007B1264" w:rsidRDefault="009C671B">
      <w:pPr>
        <w:ind w:left="-15"/>
      </w:pPr>
      <w:r>
        <w:rPr>
          <w:b/>
        </w:rPr>
        <w:t>Art. 86a.</w:t>
      </w:r>
      <w:r>
        <w:t xml:space="preserve"> 1. Jeżeli właściwy organ województwa, wbrew obowiązkowi wynikającemu z przepisów art. 383 § 2 i 6 ustawy, o której mowa w art. 33 ust. 7, oraz art. 5 ust. 2, 3 i 5 ustawy z dnia 21 sierpnia 1997 r. o ograniczeniu prowadzenia działalności</w:t>
      </w:r>
      <w:r>
        <w:t xml:space="preserve"> gospodarczej przez osoby pełniące funkcje publiczne, w zakresie dotyczącym odpowiednio wygaśnięcia mandatu radnego, odwołania ze stanowiska albo rozwiązania umowy o pracę z członkiem zarządu województwa, sekretarzem województwa, skarbnikiem województwa, k</w:t>
      </w:r>
      <w:r>
        <w:t>ierownikiem wojewódzkiej samorządowej jednostki organizacyjnej i osobą zarządzającą lub członkiem organu zarządzającego wojewódzką osobą prawną, nie podejmuje uchwały, nie odwołuje ze stanowiska albo nie rozwiązuje umowy o pracę, wojewoda wzywa organ wojew</w:t>
      </w:r>
      <w:r>
        <w:t xml:space="preserve">ództwa do podjęcia uchwały w terminie 30 dni. </w:t>
      </w:r>
    </w:p>
    <w:p w:rsidR="007B1264" w:rsidRDefault="009C671B">
      <w:pPr>
        <w:ind w:left="-15"/>
      </w:pPr>
      <w:r>
        <w:t xml:space="preserve">1a. Przepis ust. 1 stosuje się odpowiednio do obowiązków, o których mowa w art. 6a ustawy z dnia 21 listopada 2008 r. o pracownikach samorządowych (Dz. U. z 2016 r. poz. 902 oraz z 2017 r. poz. 60 i 1930). </w:t>
      </w:r>
    </w:p>
    <w:p w:rsidR="007B1264" w:rsidRDefault="009C671B">
      <w:pPr>
        <w:numPr>
          <w:ilvl w:val="0"/>
          <w:numId w:val="67"/>
        </w:numPr>
      </w:pPr>
      <w:r>
        <w:t xml:space="preserve">W </w:t>
      </w:r>
      <w:r>
        <w:t xml:space="preserve">razie bezskutecznego upływu terminu określonego w ust. 1, wojewoda, po powiadomieniu ministra właściwego do spraw administracji publicznej, wydaje zarządzenie zastępcze. </w:t>
      </w:r>
    </w:p>
    <w:p w:rsidR="007B1264" w:rsidRDefault="009C671B">
      <w:pPr>
        <w:numPr>
          <w:ilvl w:val="0"/>
          <w:numId w:val="67"/>
        </w:numPr>
        <w:spacing w:after="114"/>
      </w:pPr>
      <w:r>
        <w:t xml:space="preserve">Przepis art. 86 stosuje się odpowiednio, z tym że uprawniona do złożenia skargi jest </w:t>
      </w:r>
      <w:r>
        <w:t xml:space="preserve">również osoba, której interesu prawnego lub uprawnienia dotyczy zarządzenie zastępcze. </w:t>
      </w:r>
    </w:p>
    <w:p w:rsidR="007B1264" w:rsidRDefault="009C671B">
      <w:pPr>
        <w:spacing w:after="113"/>
        <w:ind w:left="-15"/>
      </w:pPr>
      <w:r>
        <w:rPr>
          <w:b/>
        </w:rPr>
        <w:t>Art. 87.</w:t>
      </w:r>
      <w:r>
        <w:t xml:space="preserve"> Postępowania sądowe, o których mowa w art. 82 i 86, są wolne od opłat sądowych. </w:t>
      </w:r>
    </w:p>
    <w:p w:rsidR="007B1264" w:rsidRDefault="009C671B">
      <w:pPr>
        <w:spacing w:after="111"/>
        <w:ind w:left="-15"/>
      </w:pPr>
      <w:r>
        <w:rPr>
          <w:b/>
        </w:rPr>
        <w:t>Art. 88.</w:t>
      </w:r>
      <w:r>
        <w:t xml:space="preserve"> Przepisów niniejszego rozdziału nie stosuje się do decyzji indywidual</w:t>
      </w:r>
      <w:r>
        <w:t xml:space="preserve">nych w sprawach z zakresu administracji publicznej, wydawanych przez organy samorządu województwa. Kontrolę instancyjną w tym zakresie oraz nadzór </w:t>
      </w:r>
      <w:r>
        <w:lastRenderedPageBreak/>
        <w:t xml:space="preserve">pozainstancyjny i kontrolę sprawowaną przez sąd określają przepisy odrębne. </w:t>
      </w:r>
      <w:r>
        <w:rPr>
          <w:b/>
        </w:rPr>
        <w:t>Art. 88a.</w:t>
      </w:r>
      <w:r>
        <w:t xml:space="preserve"> (uchylony) </w:t>
      </w:r>
    </w:p>
    <w:p w:rsidR="007B1264" w:rsidRDefault="009C671B">
      <w:pPr>
        <w:spacing w:after="238" w:line="259" w:lineRule="auto"/>
        <w:ind w:left="204" w:right="199" w:hanging="10"/>
        <w:jc w:val="center"/>
      </w:pPr>
      <w:r>
        <w:t xml:space="preserve">Rozdział 8 </w:t>
      </w:r>
    </w:p>
    <w:p w:rsidR="007B1264" w:rsidRDefault="009C671B">
      <w:pPr>
        <w:pStyle w:val="Nagwek1"/>
        <w:ind w:left="10" w:right="6"/>
      </w:pPr>
      <w:r>
        <w:t xml:space="preserve">Akty prawa miejscowego stanowionego przez samorząd województwa </w:t>
      </w:r>
    </w:p>
    <w:p w:rsidR="007B1264" w:rsidRDefault="009C671B">
      <w:pPr>
        <w:ind w:left="-15"/>
      </w:pPr>
      <w:r>
        <w:rPr>
          <w:b/>
        </w:rPr>
        <w:t>Art. 89.</w:t>
      </w:r>
      <w:r>
        <w:t xml:space="preserve"> 1. Na podstawie tej ustawy oraz na podstawie upoważnień udzielonych w innych ustawach i w ich granicach sejmik województwa stanowi akty prawa miejscowego obowiązujące na obszarze woj</w:t>
      </w:r>
      <w:r>
        <w:t xml:space="preserve">ewództwa lub jego części. </w:t>
      </w:r>
    </w:p>
    <w:p w:rsidR="007B1264" w:rsidRDefault="009C671B">
      <w:pPr>
        <w:numPr>
          <w:ilvl w:val="0"/>
          <w:numId w:val="68"/>
        </w:numPr>
      </w:pPr>
      <w:r>
        <w:t xml:space="preserve">Przewodniczący sejmiku województwa podpisuje akty prawa miejscowego, przyjęte przez sejmik województwa, niezwłocznie po ich uchwaleniu i kieruje je do publikacji w wojewódzkim dzienniku urzędowym. </w:t>
      </w:r>
    </w:p>
    <w:p w:rsidR="007B1264" w:rsidRDefault="009C671B">
      <w:pPr>
        <w:numPr>
          <w:ilvl w:val="0"/>
          <w:numId w:val="68"/>
        </w:numPr>
      </w:pPr>
      <w:r>
        <w:t>Publikacji w wojewódzkim dzienn</w:t>
      </w:r>
      <w:r>
        <w:t xml:space="preserve">iku urzędowym podlega także uchwała budżetu województwa oraz sprawozdanie z wykonania budżetu województwa. </w:t>
      </w:r>
    </w:p>
    <w:p w:rsidR="007B1264" w:rsidRDefault="009C671B">
      <w:pPr>
        <w:numPr>
          <w:ilvl w:val="0"/>
          <w:numId w:val="68"/>
        </w:numPr>
      </w:pPr>
      <w:r>
        <w:t xml:space="preserve">Zasady i tryb ogłaszania aktów prawa miejscowego oraz wydawania wojewódzkiego dziennika urzędowego określa ustawa z dnia 20 lipca 2000 r. o </w:t>
      </w:r>
      <w:r>
        <w:t xml:space="preserve">ogłaszaniu aktów normatywnych i niektórych innych aktów prawnych (Dz. U. </w:t>
      </w:r>
    </w:p>
    <w:p w:rsidR="007B1264" w:rsidRDefault="009C671B">
      <w:pPr>
        <w:spacing w:after="115" w:line="259" w:lineRule="auto"/>
        <w:ind w:left="-15" w:firstLine="0"/>
      </w:pPr>
      <w:r>
        <w:t xml:space="preserve">z 2017 r. poz. 1523). </w:t>
      </w:r>
    </w:p>
    <w:p w:rsidR="007B1264" w:rsidRDefault="009C671B">
      <w:pPr>
        <w:spacing w:after="233" w:line="259" w:lineRule="auto"/>
        <w:ind w:left="512" w:firstLine="0"/>
      </w:pPr>
      <w:r>
        <w:t xml:space="preserve">5. (uchylony) </w:t>
      </w:r>
    </w:p>
    <w:p w:rsidR="007B1264" w:rsidRDefault="009C671B">
      <w:pPr>
        <w:ind w:left="-15"/>
      </w:pPr>
      <w:r>
        <w:rPr>
          <w:b/>
        </w:rPr>
        <w:t>Art. 89a.</w:t>
      </w:r>
      <w:r>
        <w:t xml:space="preserve"> 1. Grupa mieszkańców województwa, posiadających czynne prawa wyborcze do organu stanowiącego, może wystąpić z obywatelską inicjatywą u</w:t>
      </w:r>
      <w:r>
        <w:t xml:space="preserve">chwałodawczą. </w:t>
      </w:r>
    </w:p>
    <w:p w:rsidR="007B1264" w:rsidRDefault="009C671B">
      <w:pPr>
        <w:numPr>
          <w:ilvl w:val="0"/>
          <w:numId w:val="69"/>
        </w:numPr>
      </w:pPr>
      <w:r>
        <w:t xml:space="preserve">Grupa mieszkańców, o której mowa w ust. 1, musi liczyć co najmniej 1000 osób. </w:t>
      </w:r>
    </w:p>
    <w:p w:rsidR="007B1264" w:rsidRDefault="009C671B">
      <w:pPr>
        <w:numPr>
          <w:ilvl w:val="0"/>
          <w:numId w:val="69"/>
        </w:numPr>
      </w:pPr>
      <w:r>
        <w:t>Projekt uchwały zgłoszony w ramach obywatelskiej inicjatywy uchwałodawczej staje się przedmiotem obrad sejmiku województwa na najbliższej sesji po złożeniu projek</w:t>
      </w:r>
      <w:r>
        <w:t xml:space="preserve">tu, jednak nie później niż po upływie 3 miesięcy od dnia złożenia projektu. </w:t>
      </w:r>
    </w:p>
    <w:p w:rsidR="007B1264" w:rsidRDefault="009C671B">
      <w:pPr>
        <w:numPr>
          <w:ilvl w:val="0"/>
          <w:numId w:val="69"/>
        </w:numPr>
      </w:pPr>
      <w:r>
        <w:t xml:space="preserve">Komitet inicjatywy uchwałodawczej ma prawo wskazywać osoby uprawnione do reprezentowania komitetu podczas prac sejmiku województwa. </w:t>
      </w:r>
    </w:p>
    <w:p w:rsidR="007B1264" w:rsidRDefault="009C671B">
      <w:pPr>
        <w:numPr>
          <w:ilvl w:val="0"/>
          <w:numId w:val="69"/>
        </w:numPr>
        <w:spacing w:after="113"/>
      </w:pPr>
      <w:r>
        <w:t>Sejmik województwa określi w drodze uchwały: s</w:t>
      </w:r>
      <w:r>
        <w:t>zczegółowe zasady wnoszenia inicjatyw obywatelskich, zasady tworzenia komitetów inicjatyw uchwałodawczych, zasady promocji obywatelskich inicjatyw uchwałodawczych, formalne wymogi, jakim muszą odpowiadać składane projekty, z zastrzeżeniem przepisów niniejs</w:t>
      </w:r>
      <w:r>
        <w:t>zej ustawy.</w:t>
      </w:r>
      <w:r>
        <w:rPr>
          <w:b/>
        </w:rPr>
        <w:t xml:space="preserve"> </w:t>
      </w:r>
    </w:p>
    <w:p w:rsidR="007B1264" w:rsidRDefault="009C671B">
      <w:pPr>
        <w:spacing w:after="116"/>
        <w:ind w:left="-15"/>
      </w:pPr>
      <w:r>
        <w:rPr>
          <w:b/>
        </w:rPr>
        <w:lastRenderedPageBreak/>
        <w:t>Art. 90.</w:t>
      </w:r>
      <w:r>
        <w:t xml:space="preserve"> 1. Każdy, czyj interes prawny lub uprawnienie zostały naruszone przepisem aktu prawa miejscowego, wydanym w sprawie z zakresu administracji publicznej, może zaskarżyć przepis do sądu administracyjnego. </w:t>
      </w:r>
    </w:p>
    <w:p w:rsidR="007B1264" w:rsidRDefault="009C671B">
      <w:pPr>
        <w:numPr>
          <w:ilvl w:val="0"/>
          <w:numId w:val="70"/>
        </w:numPr>
        <w:spacing w:after="112" w:line="259" w:lineRule="auto"/>
      </w:pPr>
      <w:r>
        <w:t xml:space="preserve">(uchylony) </w:t>
      </w:r>
    </w:p>
    <w:p w:rsidR="007B1264" w:rsidRDefault="009C671B">
      <w:pPr>
        <w:numPr>
          <w:ilvl w:val="0"/>
          <w:numId w:val="70"/>
        </w:numPr>
      </w:pPr>
      <w:r>
        <w:t>Przepisu ust. 1 nie</w:t>
      </w:r>
      <w:r>
        <w:t xml:space="preserve"> stosuje się, jeżeli w sprawie orzekał już sąd administracyjny i skargę oddalił. </w:t>
      </w:r>
    </w:p>
    <w:p w:rsidR="007B1264" w:rsidRDefault="009C671B">
      <w:pPr>
        <w:numPr>
          <w:ilvl w:val="0"/>
          <w:numId w:val="70"/>
        </w:numPr>
        <w:spacing w:line="259" w:lineRule="auto"/>
      </w:pPr>
      <w:r>
        <w:t xml:space="preserve">(uchylony) </w:t>
      </w:r>
    </w:p>
    <w:p w:rsidR="007B1264" w:rsidRDefault="009C671B">
      <w:pPr>
        <w:ind w:left="-15"/>
      </w:pPr>
      <w:r>
        <w:rPr>
          <w:b/>
        </w:rPr>
        <w:t>Art. 91.</w:t>
      </w:r>
      <w:r>
        <w:t xml:space="preserve"> 1. Przepisy art. 90 stosuje się odpowiednio, gdy organ samorządu województwa nie wykonuje czynności nakazanych prawem albo, przez podejmowane czynności p</w:t>
      </w:r>
      <w:r>
        <w:t xml:space="preserve">rawne lub faktyczne, narusza prawa osób trzecich. </w:t>
      </w:r>
    </w:p>
    <w:p w:rsidR="007B1264" w:rsidRDefault="009C671B">
      <w:pPr>
        <w:spacing w:after="115"/>
        <w:ind w:left="-15"/>
      </w:pPr>
      <w:r>
        <w:t xml:space="preserve">2. W przypadkach, o których mowa w ust. 1, sąd administracyjny może nakazać organowi nadzoru wykonanie niezbędnych czynności na rzecz skarżącego. </w:t>
      </w:r>
    </w:p>
    <w:p w:rsidR="007B1264" w:rsidRDefault="009C671B">
      <w:pPr>
        <w:spacing w:after="238" w:line="259" w:lineRule="auto"/>
        <w:ind w:left="204" w:right="199" w:hanging="10"/>
        <w:jc w:val="center"/>
      </w:pPr>
      <w:r>
        <w:t xml:space="preserve">Rozdział 9 </w:t>
      </w:r>
    </w:p>
    <w:p w:rsidR="007B1264" w:rsidRDefault="009C671B">
      <w:pPr>
        <w:pStyle w:val="Nagwek1"/>
        <w:ind w:left="10" w:right="3"/>
      </w:pPr>
      <w:r>
        <w:t xml:space="preserve">Przepis końcowy </w:t>
      </w:r>
    </w:p>
    <w:p w:rsidR="007B1264" w:rsidRDefault="009C671B">
      <w:pPr>
        <w:spacing w:after="147"/>
        <w:ind w:left="-15"/>
      </w:pPr>
      <w:r>
        <w:rPr>
          <w:b/>
        </w:rPr>
        <w:t>Art. 92.</w:t>
      </w:r>
      <w:r>
        <w:t xml:space="preserve"> Ustawa wchodzi w </w:t>
      </w:r>
      <w:r>
        <w:t>życie w terminie i na zasadach określonych w odrębnej ustawie</w:t>
      </w:r>
      <w:r>
        <w:rPr>
          <w:vertAlign w:val="superscript"/>
        </w:rPr>
        <w:footnoteReference w:id="1"/>
      </w:r>
      <w:r>
        <w:rPr>
          <w:vertAlign w:val="superscript"/>
        </w:rPr>
        <w:t>)</w:t>
      </w:r>
      <w:r>
        <w:t xml:space="preserve">. </w:t>
      </w:r>
    </w:p>
    <w:p w:rsidR="007B1264" w:rsidRDefault="009C671B">
      <w:pPr>
        <w:spacing w:after="233" w:line="259" w:lineRule="auto"/>
        <w:ind w:left="512" w:firstLine="0"/>
        <w:jc w:val="left"/>
      </w:pPr>
      <w:r>
        <w:t xml:space="preserve"> </w:t>
      </w:r>
    </w:p>
    <w:p w:rsidR="007B1264" w:rsidRDefault="009C671B">
      <w:pPr>
        <w:spacing w:after="88" w:line="259" w:lineRule="auto"/>
        <w:ind w:left="0" w:firstLine="0"/>
        <w:jc w:val="left"/>
      </w:pPr>
      <w:r>
        <w:t xml:space="preserve"> </w:t>
      </w:r>
    </w:p>
    <w:p w:rsidR="007B1264" w:rsidRDefault="009C671B">
      <w:pPr>
        <w:spacing w:after="0" w:line="259" w:lineRule="auto"/>
        <w:ind w:left="0" w:firstLine="0"/>
        <w:jc w:val="left"/>
      </w:pPr>
      <w:r>
        <w:rPr>
          <w:sz w:val="20"/>
        </w:rPr>
        <w:t xml:space="preserve"> </w:t>
      </w:r>
    </w:p>
    <w:sectPr w:rsidR="007B1264">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pgMar w:top="1185" w:right="2548" w:bottom="1138" w:left="1133" w:header="78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71B" w:rsidRDefault="009C671B">
      <w:pPr>
        <w:spacing w:after="0" w:line="240" w:lineRule="auto"/>
      </w:pPr>
      <w:r>
        <w:separator/>
      </w:r>
    </w:p>
  </w:endnote>
  <w:endnote w:type="continuationSeparator" w:id="0">
    <w:p w:rsidR="009C671B" w:rsidRDefault="009C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64" w:rsidRDefault="009C671B">
    <w:pPr>
      <w:spacing w:after="0" w:line="259" w:lineRule="auto"/>
      <w:ind w:left="7417" w:firstLine="0"/>
      <w:jc w:val="left"/>
    </w:pPr>
    <w:r>
      <w:rPr>
        <w:sz w:val="18"/>
      </w:rPr>
      <w:t>11.06.2018</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64" w:rsidRDefault="009C671B">
    <w:pPr>
      <w:spacing w:after="0" w:line="259" w:lineRule="auto"/>
      <w:ind w:left="7417" w:firstLine="0"/>
      <w:jc w:val="left"/>
    </w:pPr>
    <w:r>
      <w:rPr>
        <w:sz w:val="18"/>
      </w:rPr>
      <w:t>11.06.2018</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64" w:rsidRDefault="009C671B">
    <w:pPr>
      <w:spacing w:after="0" w:line="259" w:lineRule="auto"/>
      <w:ind w:left="7417" w:firstLine="0"/>
      <w:jc w:val="left"/>
    </w:pPr>
    <w:r>
      <w:rPr>
        <w:sz w:val="18"/>
      </w:rPr>
      <w:t>11.06.2018</w:t>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64" w:rsidRDefault="009C671B">
    <w:pPr>
      <w:spacing w:after="0" w:line="259" w:lineRule="auto"/>
      <w:ind w:left="7417" w:firstLine="0"/>
      <w:jc w:val="left"/>
    </w:pPr>
    <w:r>
      <w:rPr>
        <w:sz w:val="18"/>
      </w:rPr>
      <w:t>11.06.2018</w:t>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64" w:rsidRDefault="009C671B">
    <w:pPr>
      <w:spacing w:after="0" w:line="259" w:lineRule="auto"/>
      <w:ind w:left="7417" w:firstLine="0"/>
      <w:jc w:val="left"/>
    </w:pPr>
    <w:r>
      <w:rPr>
        <w:sz w:val="18"/>
      </w:rPr>
      <w:t>11.06.2018</w:t>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64" w:rsidRDefault="009C671B">
    <w:pPr>
      <w:spacing w:after="0" w:line="259" w:lineRule="auto"/>
      <w:ind w:left="7417" w:firstLine="0"/>
      <w:jc w:val="left"/>
    </w:pPr>
    <w:r>
      <w:rPr>
        <w:sz w:val="18"/>
      </w:rPr>
      <w:t>11.06.2018</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71B" w:rsidRDefault="009C671B">
      <w:pPr>
        <w:spacing w:after="12" w:line="259" w:lineRule="auto"/>
        <w:ind w:left="0" w:firstLine="0"/>
        <w:jc w:val="left"/>
      </w:pPr>
      <w:r>
        <w:separator/>
      </w:r>
    </w:p>
  </w:footnote>
  <w:footnote w:type="continuationSeparator" w:id="0">
    <w:p w:rsidR="009C671B" w:rsidRDefault="009C671B">
      <w:pPr>
        <w:spacing w:after="12" w:line="259" w:lineRule="auto"/>
        <w:ind w:left="0" w:firstLine="0"/>
        <w:jc w:val="left"/>
      </w:pPr>
      <w:r>
        <w:continuationSeparator/>
      </w:r>
    </w:p>
  </w:footnote>
  <w:footnote w:id="1">
    <w:p w:rsidR="007B1264" w:rsidRDefault="009C671B">
      <w:pPr>
        <w:pStyle w:val="footnotedescription"/>
        <w:spacing w:after="12"/>
        <w:ind w:left="0" w:right="0" w:firstLine="0"/>
        <w:jc w:val="left"/>
      </w:pPr>
      <w:r>
        <w:rPr>
          <w:rStyle w:val="footnotemark"/>
        </w:rPr>
        <w:footnoteRef/>
      </w:r>
      <w:r>
        <w:t xml:space="preserve"> </w:t>
      </w:r>
      <w:r>
        <w:rPr>
          <w:vertAlign w:val="superscript"/>
        </w:rPr>
        <w:t>)</w:t>
      </w:r>
      <w:r>
        <w:t xml:space="preserve"> Ustawa weszła w życie: </w:t>
      </w:r>
    </w:p>
    <w:p w:rsidR="007B1264" w:rsidRDefault="009C671B">
      <w:pPr>
        <w:pStyle w:val="footnotedescription"/>
      </w:pPr>
      <w:r>
        <w:t xml:space="preserve">– z dniem 1 stycznia 1999 r., z wyjątkiem art. 2 ust. 1, art. 7, art. 8, art. 9, art. 15, art. 16 ust. 1, art. </w:t>
      </w:r>
      <w:r>
        <w:t xml:space="preserve">18 pkt 1 lit. a, pkt 15, 17, 20 i 21, art. 19 ust. 1 i 2, art. 20, art. 21 ust. 1 i 2, art. 22, art. 23, art. 24 ust. 1, 2 i 5, art. 25, art. 27, art. 28, art. 29, art. 30 ust. 1 i 2, art. 31, art. 32, art. 41 ust. 2 pkt 1, 6 i 7 oraz ust. 3, art. 43 ust. </w:t>
      </w:r>
      <w:r>
        <w:t>1, art. 44, art. 46 ust. 4, art. 73 ust. 1 i 2, art. 78, art. 79, art. 80, art. 81, art. 82, art. 83 oraz art. 89 ust. 1, 2 i 4, które weszły w życie z dniem ogłoszenia w Dzienniku Ustaw Rzeczypospolitej Polskiej przez Państwową Komisję Wyborczą zbiorczych</w:t>
      </w:r>
      <w:r>
        <w:t xml:space="preserve"> wyników wyborów do sejmików województw, na podstawie art. 2 ustawy z dnia 24 lipca 1998 r. o wejściu w życie ustawy o samorządzie powiatowym, ustawy o samorządzie województwa oraz ustawy o administracji rządowej w województwie (Dz. U. poz. 631); obwieszcz</w:t>
      </w:r>
      <w:r>
        <w:t xml:space="preserve">enie Państwowej Komisji Wyborczej z dnia 23 października 1998 r. o zbiorczych wynikach wyborów do sejmików województw zostało ogłoszone dnia 27 października 1998 r.; </w:t>
      </w:r>
    </w:p>
    <w:p w:rsidR="007B1264" w:rsidRDefault="009C671B">
      <w:pPr>
        <w:pStyle w:val="footnotedescription"/>
        <w:spacing w:after="0" w:line="244" w:lineRule="auto"/>
        <w:ind w:right="3"/>
      </w:pPr>
      <w:r>
        <w:t>– na zasadach określonych w ustawie z dnia 13 października 1998 r. – Przepisy wprowadzają</w:t>
      </w:r>
      <w:r>
        <w:t xml:space="preserve">ce ustawy reformujące administrację publiczną (Dz. U. poz. 872 i 1126, z 2000 r. poz. 70, 136, 228, 239, 632, 1041 i 1312, z 2001 r. poz. 497, 1084, 1194 i 1623, z 2009 r. poz. 206 oraz z 2016 r. poz. 2260).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64" w:rsidRDefault="009C671B">
    <w:pPr>
      <w:tabs>
        <w:tab w:val="center" w:pos="4537"/>
        <w:tab w:val="center" w:pos="7982"/>
      </w:tabs>
      <w:spacing w:after="0"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43</w:t>
    </w:r>
    <w:r>
      <w:rPr>
        <w:sz w:val="18"/>
        <w:u w:val="single" w:color="000000"/>
      </w:rPr>
      <w:fldChar w:fldCharType="end"/>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64" w:rsidRDefault="009C671B">
    <w:pPr>
      <w:tabs>
        <w:tab w:val="center" w:pos="4537"/>
        <w:tab w:val="center" w:pos="7982"/>
      </w:tabs>
      <w:spacing w:after="0"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43</w:t>
    </w:r>
    <w:r>
      <w:rPr>
        <w:sz w:val="18"/>
        <w:u w:val="single" w:color="000000"/>
      </w:rPr>
      <w:fldChar w:fldCharType="end"/>
    </w: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64" w:rsidRDefault="009C671B">
    <w:pPr>
      <w:tabs>
        <w:tab w:val="center" w:pos="4537"/>
        <w:tab w:val="center" w:pos="7982"/>
      </w:tabs>
      <w:spacing w:after="0"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43</w:t>
    </w:r>
    <w:r>
      <w:rPr>
        <w:sz w:val="18"/>
        <w:u w:val="single" w:color="000000"/>
      </w:rPr>
      <w:fldChar w:fldCharType="end"/>
    </w:r>
    <w:r>
      <w:rPr>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64" w:rsidRDefault="009C671B">
    <w:pPr>
      <w:tabs>
        <w:tab w:val="center" w:pos="4537"/>
        <w:tab w:val="right" w:pos="8226"/>
      </w:tabs>
      <w:spacing w:after="0"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10</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43</w:t>
    </w:r>
    <w:r>
      <w:rPr>
        <w:sz w:val="18"/>
        <w:u w:val="single" w:color="000000"/>
      </w:rPr>
      <w:fldChar w:fldCharType="end"/>
    </w:r>
    <w:r>
      <w:rPr>
        <w:sz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64" w:rsidRDefault="009C671B">
    <w:pPr>
      <w:tabs>
        <w:tab w:val="center" w:pos="4537"/>
        <w:tab w:val="right" w:pos="8226"/>
      </w:tabs>
      <w:spacing w:after="0"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10</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43</w:t>
    </w:r>
    <w:r>
      <w:rPr>
        <w:sz w:val="18"/>
        <w:u w:val="single" w:color="000000"/>
      </w:rPr>
      <w:fldChar w:fldCharType="end"/>
    </w:r>
    <w:r>
      <w:rPr>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264" w:rsidRDefault="009C671B">
    <w:pPr>
      <w:tabs>
        <w:tab w:val="center" w:pos="4537"/>
        <w:tab w:val="right" w:pos="8226"/>
      </w:tabs>
      <w:spacing w:after="0" w:line="259" w:lineRule="auto"/>
      <w:ind w:left="0" w:firstLine="0"/>
      <w:jc w:val="left"/>
    </w:pPr>
    <w:r>
      <w:rPr>
        <w:sz w:val="18"/>
        <w:u w:val="single" w:color="000000"/>
      </w:rPr>
      <w:t>©</w:t>
    </w:r>
    <w:r>
      <w:rPr>
        <w:sz w:val="18"/>
        <w:u w:val="single" w:color="000000"/>
      </w:rPr>
      <w:t>Kancelari</w:t>
    </w:r>
    <w:r>
      <w:rPr>
        <w:sz w:val="18"/>
        <w:u w:val="single" w:color="000000"/>
      </w:rPr>
      <w:t xml:space="preserve">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10</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43</w:t>
    </w:r>
    <w:r>
      <w:rPr>
        <w:sz w:val="18"/>
        <w:u w:val="single" w:color="000000"/>
      </w:rPr>
      <w:fldChar w:fldCharType="end"/>
    </w: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65B"/>
    <w:multiLevelType w:val="hybridMultilevel"/>
    <w:tmpl w:val="AC2C91F2"/>
    <w:lvl w:ilvl="0" w:tplc="902457F6">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7009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29A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D474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AFD1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C9F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CEF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3A68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4F2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CF2692"/>
    <w:multiLevelType w:val="hybridMultilevel"/>
    <w:tmpl w:val="C054E6AE"/>
    <w:lvl w:ilvl="0" w:tplc="54F0FA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8486B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69D54">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F6F6F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BAEEA6">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48CA4">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C82F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8E58B0">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7AFA7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F86489"/>
    <w:multiLevelType w:val="hybridMultilevel"/>
    <w:tmpl w:val="55FE7A08"/>
    <w:lvl w:ilvl="0" w:tplc="E20C9F30">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E5664">
      <w:start w:val="5"/>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87ED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C49F0">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C00A8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C84370">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4ECF2E">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FE0CDC">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9C6F50">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840E5E"/>
    <w:multiLevelType w:val="hybridMultilevel"/>
    <w:tmpl w:val="9ED84028"/>
    <w:lvl w:ilvl="0" w:tplc="B4189B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C634A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526ABC">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2083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884054">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2CC49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264EE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B6E29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72B312">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6C61D0"/>
    <w:multiLevelType w:val="hybridMultilevel"/>
    <w:tmpl w:val="5EFC5858"/>
    <w:lvl w:ilvl="0" w:tplc="A9686A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C27F4">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F49EF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008A4">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2A0D3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C321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92EE1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1E9F98">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CE8FC">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1C36AB"/>
    <w:multiLevelType w:val="hybridMultilevel"/>
    <w:tmpl w:val="EC6452A0"/>
    <w:lvl w:ilvl="0" w:tplc="5754C7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E64B4">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654E8">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7093D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7C3EE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08FA6">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4B752">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A4924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A9E34">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2106E6"/>
    <w:multiLevelType w:val="hybridMultilevel"/>
    <w:tmpl w:val="8A660C66"/>
    <w:lvl w:ilvl="0" w:tplc="05BAF3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A876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BA64F8">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DABD0E">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D081EA">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664E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6ACFFE">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8214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729E9C">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2B401D"/>
    <w:multiLevelType w:val="hybridMultilevel"/>
    <w:tmpl w:val="B5948678"/>
    <w:lvl w:ilvl="0" w:tplc="3C003608">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067A8">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AC9C9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83118">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6420A">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6985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16277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01B0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EB9B0">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5E2488"/>
    <w:multiLevelType w:val="hybridMultilevel"/>
    <w:tmpl w:val="6D281504"/>
    <w:lvl w:ilvl="0" w:tplc="A1F0EA2A">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12E222">
      <w:start w:val="2"/>
      <w:numFmt w:val="decimal"/>
      <w:lvlText w:val="%2."/>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874F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E0996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30D49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7EC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AFAD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90FE7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4E2F44">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3EC785F"/>
    <w:multiLevelType w:val="hybridMultilevel"/>
    <w:tmpl w:val="60ECAF8E"/>
    <w:lvl w:ilvl="0" w:tplc="4710AA8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0E41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EA1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E6A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747E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CE0C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D62A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EB1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9CD1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3B65FF"/>
    <w:multiLevelType w:val="hybridMultilevel"/>
    <w:tmpl w:val="705E1F92"/>
    <w:lvl w:ilvl="0" w:tplc="721CF6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E8213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92A29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C3AF4">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4926A">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56D27E">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109D52">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AE10A8">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A3BF8">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AA0DB8"/>
    <w:multiLevelType w:val="hybridMultilevel"/>
    <w:tmpl w:val="EB047BFA"/>
    <w:lvl w:ilvl="0" w:tplc="85F0BB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9CD98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442F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AC8FC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6EAE4">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D003BE">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E2AF4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02AD44">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C5EB8">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0C41BD"/>
    <w:multiLevelType w:val="hybridMultilevel"/>
    <w:tmpl w:val="732CB824"/>
    <w:lvl w:ilvl="0" w:tplc="E6AA9BC0">
      <w:start w:val="2"/>
      <w:numFmt w:val="decimal"/>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E6A600">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6C185C">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50F70A">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C64146">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3E4058">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68110">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6ED9E4">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612DA">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257D33"/>
    <w:multiLevelType w:val="hybridMultilevel"/>
    <w:tmpl w:val="D8A858FC"/>
    <w:lvl w:ilvl="0" w:tplc="0DFA991C">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585D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5472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084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6475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7AD7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0E8C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A244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2E6A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440DE6"/>
    <w:multiLevelType w:val="hybridMultilevel"/>
    <w:tmpl w:val="AA7CD1C2"/>
    <w:lvl w:ilvl="0" w:tplc="987448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C8A65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28BF8">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AECA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2A2CEA">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AB50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66D3E">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86174">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D8B95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B276D11"/>
    <w:multiLevelType w:val="hybridMultilevel"/>
    <w:tmpl w:val="E208CDD0"/>
    <w:lvl w:ilvl="0" w:tplc="1DBAADF6">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1ED9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A85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CBE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D226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6A4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90F2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8C1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72BE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C885756"/>
    <w:multiLevelType w:val="hybridMultilevel"/>
    <w:tmpl w:val="AAAC3104"/>
    <w:lvl w:ilvl="0" w:tplc="CDA0EA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A69E4">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3696F8">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9A04CE">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0DBCA">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F22F5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A8BA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34C2C8">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EA1662">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3A10F8"/>
    <w:multiLevelType w:val="hybridMultilevel"/>
    <w:tmpl w:val="349A7FE6"/>
    <w:lvl w:ilvl="0" w:tplc="23B892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05B3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162F34">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C44E98">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48B12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700780">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2456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C2AFB4">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EA7642">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2A014B1"/>
    <w:multiLevelType w:val="hybridMultilevel"/>
    <w:tmpl w:val="01C8D1EE"/>
    <w:lvl w:ilvl="0" w:tplc="385EF65A">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810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5AE9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B8C1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00D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ED5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063D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60F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0C41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5F60529"/>
    <w:multiLevelType w:val="hybridMultilevel"/>
    <w:tmpl w:val="53509258"/>
    <w:lvl w:ilvl="0" w:tplc="9C62DD28">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A88E4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4E4BE6">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69964">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2DCC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84D30">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826534">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5A0410">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ECD998">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6164DE8"/>
    <w:multiLevelType w:val="hybridMultilevel"/>
    <w:tmpl w:val="F0BCEF52"/>
    <w:lvl w:ilvl="0" w:tplc="B38A4758">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A84B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FE1A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565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806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88F5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87F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1AE5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1036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6375563"/>
    <w:multiLevelType w:val="hybridMultilevel"/>
    <w:tmpl w:val="F0CAF82C"/>
    <w:lvl w:ilvl="0" w:tplc="3B2436A8">
      <w:start w:val="1"/>
      <w:numFmt w:val="lowerLetter"/>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C6E524">
      <w:start w:val="8"/>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8C318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E474B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25FFE">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A1AA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2DA0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F20C0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2052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6471867"/>
    <w:multiLevelType w:val="hybridMultilevel"/>
    <w:tmpl w:val="CDFCDC16"/>
    <w:lvl w:ilvl="0" w:tplc="B5CCF028">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0FD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A79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6CE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1457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D8EC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082C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FC00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948E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89F24C3"/>
    <w:multiLevelType w:val="hybridMultilevel"/>
    <w:tmpl w:val="02CC921C"/>
    <w:lvl w:ilvl="0" w:tplc="D29A0104">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AC63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5E11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E6E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0A7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DABB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2ACB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A80B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4ED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8DB1276"/>
    <w:multiLevelType w:val="hybridMultilevel"/>
    <w:tmpl w:val="D86A1DAC"/>
    <w:lvl w:ilvl="0" w:tplc="BB5651D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B445BA">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864A0">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922896">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AB17E">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08C4BC">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B67A36">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F25E60">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BE170C">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B4B11CD"/>
    <w:multiLevelType w:val="hybridMultilevel"/>
    <w:tmpl w:val="3DFECE64"/>
    <w:lvl w:ilvl="0" w:tplc="54106B32">
      <w:start w:val="2"/>
      <w:numFmt w:val="decimal"/>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A86DCE">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0770E">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8A5EC">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C09A5C">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88779E">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5E589E">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5AF420">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162662">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E442253"/>
    <w:multiLevelType w:val="hybridMultilevel"/>
    <w:tmpl w:val="239441D4"/>
    <w:lvl w:ilvl="0" w:tplc="EC90E084">
      <w:start w:val="2"/>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368092">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1CF4E4">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228D2">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42622">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56C244">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4B51C">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49D02">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EB0D4">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F8C4120"/>
    <w:multiLevelType w:val="hybridMultilevel"/>
    <w:tmpl w:val="661EF5B4"/>
    <w:lvl w:ilvl="0" w:tplc="C22C94E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CE7E02">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FA7292">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6CEA8">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9A2006">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EC28C">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904F02">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60962">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8AF180">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3AD415D"/>
    <w:multiLevelType w:val="hybridMultilevel"/>
    <w:tmpl w:val="A464059C"/>
    <w:lvl w:ilvl="0" w:tplc="846A4D62">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0AA07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A6A0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F27338">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066BCE">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648FF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C744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E306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0FA0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451373C"/>
    <w:multiLevelType w:val="hybridMultilevel"/>
    <w:tmpl w:val="8F7E5E66"/>
    <w:lvl w:ilvl="0" w:tplc="CE344FB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D2B40A">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23ECA">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74F5B6">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826656">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3E940E">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DED43E">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08FFC0">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AC516">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4526137"/>
    <w:multiLevelType w:val="hybridMultilevel"/>
    <w:tmpl w:val="7AC2CB0A"/>
    <w:lvl w:ilvl="0" w:tplc="D08C09B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7EECF8">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8389E">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DA0688">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B4FDAE">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902386">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188668">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CC65A0">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92E588">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4F25EE9"/>
    <w:multiLevelType w:val="hybridMultilevel"/>
    <w:tmpl w:val="AA88D404"/>
    <w:lvl w:ilvl="0" w:tplc="4B988594">
      <w:start w:val="2"/>
      <w:numFmt w:val="decimal"/>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05ED2">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AA8D46">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F0E64E">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A622A">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7609D8">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88064">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E339A">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58C4A6">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7F91BAC"/>
    <w:multiLevelType w:val="hybridMultilevel"/>
    <w:tmpl w:val="911EC0CA"/>
    <w:lvl w:ilvl="0" w:tplc="C08673C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CE7BC4">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DE8A92">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261918">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CCA504">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D4B592">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5A9002">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08CB34">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65A8A">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E6726CB"/>
    <w:multiLevelType w:val="hybridMultilevel"/>
    <w:tmpl w:val="F964F47C"/>
    <w:lvl w:ilvl="0" w:tplc="DD7A45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3AA70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C83598">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3C3FD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018CE">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A7D8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50F89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16A05C">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16660A">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FFB3821"/>
    <w:multiLevelType w:val="hybridMultilevel"/>
    <w:tmpl w:val="1A940E9A"/>
    <w:lvl w:ilvl="0" w:tplc="A7747936">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601C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22770">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EA1482">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E8D60">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F68D6E">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C4DD1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E6FC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28062">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1093522"/>
    <w:multiLevelType w:val="hybridMultilevel"/>
    <w:tmpl w:val="3074346E"/>
    <w:lvl w:ilvl="0" w:tplc="C7360D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4857F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CB66C">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C7FC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C48EA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7EF7D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E8FD4">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4D9F8">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C2443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1906293"/>
    <w:multiLevelType w:val="hybridMultilevel"/>
    <w:tmpl w:val="E85A6216"/>
    <w:lvl w:ilvl="0" w:tplc="5C9E8B2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81336">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D68110">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41B3C">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54C9AE">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F0BCD6">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5A030E">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A8EF7C">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42F0A4">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2B2691E"/>
    <w:multiLevelType w:val="hybridMultilevel"/>
    <w:tmpl w:val="CA5A8A08"/>
    <w:lvl w:ilvl="0" w:tplc="C5561E9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08694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C647B6">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548E14">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4BF28">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0C5B94">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27CF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05A1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72A2E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3CE05BA"/>
    <w:multiLevelType w:val="hybridMultilevel"/>
    <w:tmpl w:val="AC28187C"/>
    <w:lvl w:ilvl="0" w:tplc="8F96FDE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6FEE2">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8C497A">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CA3CD0">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CC3966">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CE0860">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6B000">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CEBB4">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3A97F8">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4CD4024"/>
    <w:multiLevelType w:val="hybridMultilevel"/>
    <w:tmpl w:val="C194F918"/>
    <w:lvl w:ilvl="0" w:tplc="B5D8C540">
      <w:start w:val="2"/>
      <w:numFmt w:val="decimal"/>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160058">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C04334">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AE286C">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A266D2">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1097FE">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2210EE">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54B866">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26AD78">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7D50AFF"/>
    <w:multiLevelType w:val="hybridMultilevel"/>
    <w:tmpl w:val="2C9CE444"/>
    <w:lvl w:ilvl="0" w:tplc="B8288DF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927C7E">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7A704A">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B45F1C">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C45C4E">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1218EC">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16F1F2">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E07262">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0ABB52">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A945985"/>
    <w:multiLevelType w:val="hybridMultilevel"/>
    <w:tmpl w:val="3CEA3530"/>
    <w:lvl w:ilvl="0" w:tplc="E724CC36">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290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22F2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AB8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6A0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0A2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C846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A44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A646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B9D7C17"/>
    <w:multiLevelType w:val="hybridMultilevel"/>
    <w:tmpl w:val="9384A8B2"/>
    <w:lvl w:ilvl="0" w:tplc="65365A1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DA17E4">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28ACC0">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22BA8">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A107C">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7CE4F2">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76C1DA">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ECB668">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6406A">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BA81F86"/>
    <w:multiLevelType w:val="hybridMultilevel"/>
    <w:tmpl w:val="0F988C1E"/>
    <w:lvl w:ilvl="0" w:tplc="BCB4F18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585912">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44ED2">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F2141E">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5835CC">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82BC00">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48D2A0">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3494A2">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D89D98">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C477730"/>
    <w:multiLevelType w:val="hybridMultilevel"/>
    <w:tmpl w:val="7918EC5E"/>
    <w:lvl w:ilvl="0" w:tplc="8F0095B6">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3A137E">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BE5E2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4AD42">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89190">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4A94E">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E443A">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38C7E0">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80636">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EED3134"/>
    <w:multiLevelType w:val="hybridMultilevel"/>
    <w:tmpl w:val="8CD096A8"/>
    <w:lvl w:ilvl="0" w:tplc="2C06511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2E6A0">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0461E">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9C0E0A">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CF450">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682D14">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3188">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E07F4E">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4CB1A">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51283A28"/>
    <w:multiLevelType w:val="hybridMultilevel"/>
    <w:tmpl w:val="84CCF748"/>
    <w:lvl w:ilvl="0" w:tplc="4ABEAE9E">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20C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BEE6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A45C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CC2D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7A8F1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2E1C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0B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01E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6A36181"/>
    <w:multiLevelType w:val="hybridMultilevel"/>
    <w:tmpl w:val="BF8E63CC"/>
    <w:lvl w:ilvl="0" w:tplc="00AE95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A27E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A874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6FD6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AE733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CA046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2C84E4">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4E0D8">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C09FCC">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6BD4714"/>
    <w:multiLevelType w:val="hybridMultilevel"/>
    <w:tmpl w:val="24A08884"/>
    <w:lvl w:ilvl="0" w:tplc="B9685C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3E7F7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86FCC">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541924">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6830E8">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A83BE2">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6637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CC5F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4725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7824BC3"/>
    <w:multiLevelType w:val="hybridMultilevel"/>
    <w:tmpl w:val="69CE705A"/>
    <w:lvl w:ilvl="0" w:tplc="BAD2C2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2A0282">
      <w:start w:val="2"/>
      <w:numFmt w:val="decimal"/>
      <w:lvlText w:val="%2."/>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E06B2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A6784">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982994">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275B0">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3E6AC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2EC7C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347572">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9123FFB"/>
    <w:multiLevelType w:val="hybridMultilevel"/>
    <w:tmpl w:val="91E0C478"/>
    <w:lvl w:ilvl="0" w:tplc="E5A825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0E2F4">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E5AF0">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74D70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446548">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0A5F84">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E855B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FE7E2C">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904662">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9781659"/>
    <w:multiLevelType w:val="hybridMultilevel"/>
    <w:tmpl w:val="10C21FDA"/>
    <w:lvl w:ilvl="0" w:tplc="454CE1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FE991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894C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F859E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1AD1A4">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A45354">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ECC4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BA4CD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EEBE8A">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9E1588D"/>
    <w:multiLevelType w:val="hybridMultilevel"/>
    <w:tmpl w:val="AB72E7D0"/>
    <w:lvl w:ilvl="0" w:tplc="B3F0B30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D2F4CC">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BC698E">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EAD128">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5A911C">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74C740">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ECDAE">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AC3726">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C2BA0">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D9A390A"/>
    <w:multiLevelType w:val="hybridMultilevel"/>
    <w:tmpl w:val="0936AA68"/>
    <w:lvl w:ilvl="0" w:tplc="DE1425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0DB98">
      <w:start w:val="2"/>
      <w:numFmt w:val="decimal"/>
      <w:lvlText w:val="%2."/>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C910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BCF94E">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E68F4">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47EB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D075C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F23EA0">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E4FA8">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2411BA4"/>
    <w:multiLevelType w:val="hybridMultilevel"/>
    <w:tmpl w:val="415CFA1C"/>
    <w:lvl w:ilvl="0" w:tplc="929C17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7ABEB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E78D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216A4">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6A335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40F32">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0E8B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69D1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3C7016">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644C0F4C"/>
    <w:multiLevelType w:val="hybridMultilevel"/>
    <w:tmpl w:val="F2869FD6"/>
    <w:lvl w:ilvl="0" w:tplc="47A84F38">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05B86">
      <w:start w:val="1"/>
      <w:numFmt w:val="lowerLetter"/>
      <w:lvlText w:val="%2)"/>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54F190">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6ADFE">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D654CE">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E32A2">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ABC3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E199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A11EC">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69AE7D10"/>
    <w:multiLevelType w:val="hybridMultilevel"/>
    <w:tmpl w:val="38069928"/>
    <w:lvl w:ilvl="0" w:tplc="1C902090">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612F6">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DAEC6A">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094F0">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40049C">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E02DC">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CE9CA0">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AEFCAA">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7AFA86">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C4567D4"/>
    <w:multiLevelType w:val="hybridMultilevel"/>
    <w:tmpl w:val="FE8CFFD4"/>
    <w:lvl w:ilvl="0" w:tplc="F300D2C8">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E4A28">
      <w:start w:val="4"/>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A7F04">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2A09F2">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48C7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E86D4">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884F5E">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986D34">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6B5DC">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182463D"/>
    <w:multiLevelType w:val="hybridMultilevel"/>
    <w:tmpl w:val="963ACD7A"/>
    <w:lvl w:ilvl="0" w:tplc="45D8EF3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B69F8C">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EBECE">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6E1B62">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5E2F78">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4A4282">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E46432">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8C67A">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6039CA">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1F044F5"/>
    <w:multiLevelType w:val="hybridMultilevel"/>
    <w:tmpl w:val="55761C6C"/>
    <w:lvl w:ilvl="0" w:tplc="CE8C79C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F0E72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DC0056">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3EA1A2">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6EF3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25864">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52A16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8673F8">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BEF138">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5B90B01"/>
    <w:multiLevelType w:val="hybridMultilevel"/>
    <w:tmpl w:val="C54CAF50"/>
    <w:lvl w:ilvl="0" w:tplc="39C489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D2FC4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9AA30C">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82762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A4E78">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49BA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D830A4">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EA16F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0814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5BD26F6"/>
    <w:multiLevelType w:val="hybridMultilevel"/>
    <w:tmpl w:val="D2E2CDCE"/>
    <w:lvl w:ilvl="0" w:tplc="E0A6FF4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DE960C">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DE87D2">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B0F728">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96E05A">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AE6E2">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EAA18">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457C2">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8C4506">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7671167E"/>
    <w:multiLevelType w:val="hybridMultilevel"/>
    <w:tmpl w:val="2774E588"/>
    <w:lvl w:ilvl="0" w:tplc="44E2187C">
      <w:start w:val="14"/>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BE486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40EF4">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435F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8C20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E96C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6388E">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436E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30FE20">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781E6480"/>
    <w:multiLevelType w:val="hybridMultilevel"/>
    <w:tmpl w:val="B73AAC3C"/>
    <w:lvl w:ilvl="0" w:tplc="02FE34C6">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0C28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4ED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013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0275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AB9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0435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52AA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1879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7A142AD0"/>
    <w:multiLevelType w:val="hybridMultilevel"/>
    <w:tmpl w:val="2ECA748E"/>
    <w:lvl w:ilvl="0" w:tplc="E9A01E16">
      <w:start w:val="2"/>
      <w:numFmt w:val="decimal"/>
      <w:lvlText w:val="%1."/>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505D64">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C27B4">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2A69A">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2FC3E">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A2376E">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E42C56">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764B50">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2FB44">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A556059"/>
    <w:multiLevelType w:val="hybridMultilevel"/>
    <w:tmpl w:val="E07EF534"/>
    <w:lvl w:ilvl="0" w:tplc="71927588">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D8B62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8012F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062D2">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4F670">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06AE9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ECF6A">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74C480">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AC9F48">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BD84EB4"/>
    <w:multiLevelType w:val="hybridMultilevel"/>
    <w:tmpl w:val="4B8C9D2E"/>
    <w:lvl w:ilvl="0" w:tplc="8014F6A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525CBC">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122D3A">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26E054">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C4A60">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B8FED4">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4D0BA">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EF5EA">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41332">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C0F11A9"/>
    <w:multiLevelType w:val="hybridMultilevel"/>
    <w:tmpl w:val="4DF6252A"/>
    <w:lvl w:ilvl="0" w:tplc="145A382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A1792">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FA1C68">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66C42">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D82ABE">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4C536">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E152E">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8BAD0">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D04B40">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C4C5268"/>
    <w:multiLevelType w:val="hybridMultilevel"/>
    <w:tmpl w:val="45ECBF16"/>
    <w:lvl w:ilvl="0" w:tplc="3B327FD4">
      <w:start w:val="2"/>
      <w:numFmt w:val="decimal"/>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9E3E42">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3A03B6">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36AC44">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C241A">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A7D20">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EC8B74">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9211E0">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E61BC">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E084B23"/>
    <w:multiLevelType w:val="hybridMultilevel"/>
    <w:tmpl w:val="846A69B4"/>
    <w:lvl w:ilvl="0" w:tplc="75D00B2E">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0E2F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C422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4FC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4EB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3A24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9663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6C0D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90D3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4"/>
  </w:num>
  <w:num w:numId="2">
    <w:abstractNumId w:val="8"/>
  </w:num>
  <w:num w:numId="3">
    <w:abstractNumId w:val="53"/>
  </w:num>
  <w:num w:numId="4">
    <w:abstractNumId w:val="23"/>
  </w:num>
  <w:num w:numId="5">
    <w:abstractNumId w:val="7"/>
  </w:num>
  <w:num w:numId="6">
    <w:abstractNumId w:val="14"/>
  </w:num>
  <w:num w:numId="7">
    <w:abstractNumId w:val="0"/>
  </w:num>
  <w:num w:numId="8">
    <w:abstractNumId w:val="46"/>
  </w:num>
  <w:num w:numId="9">
    <w:abstractNumId w:val="69"/>
  </w:num>
  <w:num w:numId="10">
    <w:abstractNumId w:val="44"/>
  </w:num>
  <w:num w:numId="11">
    <w:abstractNumId w:val="41"/>
  </w:num>
  <w:num w:numId="12">
    <w:abstractNumId w:val="65"/>
  </w:num>
  <w:num w:numId="13">
    <w:abstractNumId w:val="9"/>
  </w:num>
  <w:num w:numId="14">
    <w:abstractNumId w:val="62"/>
  </w:num>
  <w:num w:numId="15">
    <w:abstractNumId w:val="43"/>
  </w:num>
  <w:num w:numId="16">
    <w:abstractNumId w:val="25"/>
  </w:num>
  <w:num w:numId="17">
    <w:abstractNumId w:val="55"/>
  </w:num>
  <w:num w:numId="18">
    <w:abstractNumId w:val="68"/>
  </w:num>
  <w:num w:numId="19">
    <w:abstractNumId w:val="66"/>
  </w:num>
  <w:num w:numId="20">
    <w:abstractNumId w:val="61"/>
  </w:num>
  <w:num w:numId="21">
    <w:abstractNumId w:val="31"/>
  </w:num>
  <w:num w:numId="22">
    <w:abstractNumId w:val="52"/>
  </w:num>
  <w:num w:numId="23">
    <w:abstractNumId w:val="2"/>
  </w:num>
  <w:num w:numId="24">
    <w:abstractNumId w:val="48"/>
  </w:num>
  <w:num w:numId="25">
    <w:abstractNumId w:val="60"/>
  </w:num>
  <w:num w:numId="26">
    <w:abstractNumId w:val="5"/>
  </w:num>
  <w:num w:numId="27">
    <w:abstractNumId w:val="50"/>
  </w:num>
  <w:num w:numId="28">
    <w:abstractNumId w:val="34"/>
  </w:num>
  <w:num w:numId="29">
    <w:abstractNumId w:val="57"/>
  </w:num>
  <w:num w:numId="30">
    <w:abstractNumId w:val="13"/>
  </w:num>
  <w:num w:numId="31">
    <w:abstractNumId w:val="51"/>
  </w:num>
  <w:num w:numId="32">
    <w:abstractNumId w:val="19"/>
  </w:num>
  <w:num w:numId="33">
    <w:abstractNumId w:val="15"/>
  </w:num>
  <w:num w:numId="34">
    <w:abstractNumId w:val="49"/>
  </w:num>
  <w:num w:numId="35">
    <w:abstractNumId w:val="6"/>
  </w:num>
  <w:num w:numId="36">
    <w:abstractNumId w:val="10"/>
  </w:num>
  <w:num w:numId="37">
    <w:abstractNumId w:val="59"/>
  </w:num>
  <w:num w:numId="38">
    <w:abstractNumId w:val="37"/>
  </w:num>
  <w:num w:numId="39">
    <w:abstractNumId w:val="11"/>
  </w:num>
  <w:num w:numId="40">
    <w:abstractNumId w:val="3"/>
  </w:num>
  <w:num w:numId="41">
    <w:abstractNumId w:val="17"/>
  </w:num>
  <w:num w:numId="42">
    <w:abstractNumId w:val="21"/>
  </w:num>
  <w:num w:numId="43">
    <w:abstractNumId w:val="1"/>
  </w:num>
  <w:num w:numId="44">
    <w:abstractNumId w:val="16"/>
  </w:num>
  <w:num w:numId="45">
    <w:abstractNumId w:val="4"/>
  </w:num>
  <w:num w:numId="46">
    <w:abstractNumId w:val="47"/>
  </w:num>
  <w:num w:numId="47">
    <w:abstractNumId w:val="63"/>
  </w:num>
  <w:num w:numId="48">
    <w:abstractNumId w:val="54"/>
  </w:num>
  <w:num w:numId="49">
    <w:abstractNumId w:val="33"/>
  </w:num>
  <w:num w:numId="50">
    <w:abstractNumId w:val="58"/>
  </w:num>
  <w:num w:numId="51">
    <w:abstractNumId w:val="27"/>
  </w:num>
  <w:num w:numId="52">
    <w:abstractNumId w:val="30"/>
  </w:num>
  <w:num w:numId="53">
    <w:abstractNumId w:val="12"/>
  </w:num>
  <w:num w:numId="54">
    <w:abstractNumId w:val="36"/>
  </w:num>
  <w:num w:numId="55">
    <w:abstractNumId w:val="20"/>
  </w:num>
  <w:num w:numId="56">
    <w:abstractNumId w:val="42"/>
  </w:num>
  <w:num w:numId="57">
    <w:abstractNumId w:val="38"/>
  </w:num>
  <w:num w:numId="58">
    <w:abstractNumId w:val="39"/>
  </w:num>
  <w:num w:numId="59">
    <w:abstractNumId w:val="22"/>
  </w:num>
  <w:num w:numId="60">
    <w:abstractNumId w:val="18"/>
  </w:num>
  <w:num w:numId="61">
    <w:abstractNumId w:val="28"/>
  </w:num>
  <w:num w:numId="62">
    <w:abstractNumId w:val="35"/>
  </w:num>
  <w:num w:numId="63">
    <w:abstractNumId w:val="29"/>
  </w:num>
  <w:num w:numId="64">
    <w:abstractNumId w:val="40"/>
  </w:num>
  <w:num w:numId="65">
    <w:abstractNumId w:val="56"/>
  </w:num>
  <w:num w:numId="66">
    <w:abstractNumId w:val="32"/>
  </w:num>
  <w:num w:numId="67">
    <w:abstractNumId w:val="67"/>
  </w:num>
  <w:num w:numId="68">
    <w:abstractNumId w:val="24"/>
  </w:num>
  <w:num w:numId="69">
    <w:abstractNumId w:val="45"/>
  </w:num>
  <w:num w:numId="70">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264"/>
    <w:rsid w:val="007B1264"/>
    <w:rsid w:val="009C671B"/>
    <w:rsid w:val="00F278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EDF6D-2E4E-43D3-9F20-DC978D52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3" w:line="363" w:lineRule="auto"/>
      <w:ind w:left="3594" w:firstLine="502"/>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229"/>
      <w:ind w:left="522"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customStyle="1" w:styleId="footnotedescription">
    <w:name w:val="footnote description"/>
    <w:next w:val="Normalny"/>
    <w:link w:val="footnotedescriptionChar"/>
    <w:hidden/>
    <w:pPr>
      <w:spacing w:after="11"/>
      <w:ind w:left="570" w:right="2" w:hanging="286"/>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12309</Words>
  <Characters>73860</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Akt prawny</vt:lpstr>
    </vt:vector>
  </TitlesOfParts>
  <Company/>
  <LinksUpToDate>false</LinksUpToDate>
  <CharactersWithSpaces>85998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Władysław Baksza</dc:creator>
  <cp:keywords/>
  <cp:lastModifiedBy>Jacek Wojciechowski</cp:lastModifiedBy>
  <cp:revision>2</cp:revision>
  <dcterms:created xsi:type="dcterms:W3CDTF">2018-07-25T08:17:00Z</dcterms:created>
  <dcterms:modified xsi:type="dcterms:W3CDTF">2018-07-25T08:17:00Z</dcterms:modified>
</cp:coreProperties>
</file>